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AFAAD" w14:textId="20709C1E" w:rsidR="0048415F" w:rsidRDefault="00AA46A0" w:rsidP="00F24AD9">
      <w:pPr>
        <w:pStyle w:val="NoSpacing"/>
        <w:spacing w:before="0" w:beforeAutospacing="0" w:after="0" w:afterAutospacing="0"/>
        <w:jc w:val="center"/>
        <w:rPr>
          <w:rFonts w:ascii="Arial" w:hAnsi="Arial" w:cs="Arial"/>
          <w:sz w:val="28"/>
          <w:szCs w:val="28"/>
        </w:rPr>
      </w:pPr>
      <w:bookmarkStart w:id="0" w:name="_Hlk104973003"/>
      <w:r>
        <w:rPr>
          <w:rFonts w:ascii="Arial" w:hAnsi="Arial" w:cs="Arial"/>
          <w:noProof/>
          <w:sz w:val="28"/>
          <w:szCs w:val="28"/>
        </w:rPr>
        <w:drawing>
          <wp:inline distT="0" distB="0" distL="0" distR="0" wp14:anchorId="1B21E126" wp14:editId="01D7C933">
            <wp:extent cx="1927311" cy="781050"/>
            <wp:effectExtent l="0" t="0" r="0" b="0"/>
            <wp:docPr id="923468024" name="Picture 1">
              <a:extLst xmlns:a="http://schemas.openxmlformats.org/drawingml/2006/main">
                <a:ext uri="{FF2B5EF4-FFF2-40B4-BE49-F238E27FC236}">
                  <a16:creationId xmlns:a16="http://schemas.microsoft.com/office/drawing/2014/main" id="{D8354B28-AE11-4F96-93A1-96126285C6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468024" name="Picture 923468024"/>
                    <pic:cNvPicPr/>
                  </pic:nvPicPr>
                  <pic:blipFill rotWithShape="1">
                    <a:blip r:embed="rId10" cstate="print">
                      <a:extLst>
                        <a:ext uri="{28A0092B-C50C-407E-A947-70E740481C1C}">
                          <a14:useLocalDpi xmlns:a14="http://schemas.microsoft.com/office/drawing/2010/main" val="0"/>
                        </a:ext>
                      </a:extLst>
                    </a:blip>
                    <a:srcRect l="20000" t="27005" r="16228" b="23769"/>
                    <a:stretch>
                      <a:fillRect/>
                    </a:stretch>
                  </pic:blipFill>
                  <pic:spPr bwMode="auto">
                    <a:xfrm>
                      <a:off x="0" y="0"/>
                      <a:ext cx="1954231" cy="791960"/>
                    </a:xfrm>
                    <a:prstGeom prst="rect">
                      <a:avLst/>
                    </a:prstGeom>
                    <a:ln>
                      <a:noFill/>
                    </a:ln>
                    <a:extLst>
                      <a:ext uri="{53640926-AAD7-44D8-BBD7-CCE9431645EC}">
                        <a14:shadowObscured xmlns:a14="http://schemas.microsoft.com/office/drawing/2010/main"/>
                      </a:ext>
                    </a:extLst>
                  </pic:spPr>
                </pic:pic>
              </a:graphicData>
            </a:graphic>
          </wp:inline>
        </w:drawing>
      </w:r>
    </w:p>
    <w:p w14:paraId="6F437BE4" w14:textId="77777777" w:rsidR="00F24AD9" w:rsidRDefault="00F24AD9" w:rsidP="2B7C5161">
      <w:pPr>
        <w:pStyle w:val="NoSpacing"/>
        <w:spacing w:before="0" w:beforeAutospacing="0" w:after="0" w:afterAutospacing="0"/>
        <w:rPr>
          <w:rFonts w:ascii="Arial" w:hAnsi="Arial" w:cs="Arial"/>
          <w:sz w:val="28"/>
          <w:szCs w:val="28"/>
        </w:rPr>
      </w:pPr>
    </w:p>
    <w:p w14:paraId="6E51B72B" w14:textId="77777777" w:rsidR="00F24AD9" w:rsidRDefault="00F24AD9" w:rsidP="2B7C5161">
      <w:pPr>
        <w:pStyle w:val="NoSpacing"/>
        <w:spacing w:before="0" w:beforeAutospacing="0" w:after="0" w:afterAutospacing="0"/>
        <w:rPr>
          <w:rFonts w:ascii="Arial" w:hAnsi="Arial" w:cs="Arial"/>
          <w:sz w:val="28"/>
          <w:szCs w:val="28"/>
        </w:rPr>
      </w:pPr>
    </w:p>
    <w:p w14:paraId="175F80A3" w14:textId="503DA575" w:rsidR="0048415F" w:rsidRPr="00F24AD9" w:rsidRDefault="00700784" w:rsidP="00F24AD9">
      <w:pPr>
        <w:spacing w:line="240" w:lineRule="auto"/>
        <w:jc w:val="center"/>
        <w:rPr>
          <w:rFonts w:ascii="Arial" w:hAnsi="Arial" w:cs="Arial"/>
          <w:b/>
          <w:bCs/>
          <w:caps/>
          <w:sz w:val="28"/>
          <w:szCs w:val="28"/>
        </w:rPr>
      </w:pPr>
      <w:r w:rsidRPr="00F24AD9">
        <w:rPr>
          <w:rFonts w:ascii="Arial" w:hAnsi="Arial" w:cs="Arial"/>
          <w:b/>
          <w:bCs/>
          <w:caps/>
          <w:sz w:val="28"/>
          <w:szCs w:val="28"/>
        </w:rPr>
        <w:t>S</w:t>
      </w:r>
      <w:r w:rsidR="00A730A6" w:rsidRPr="00F24AD9">
        <w:rPr>
          <w:rFonts w:ascii="Arial" w:hAnsi="Arial" w:cs="Arial"/>
          <w:b/>
          <w:bCs/>
          <w:caps/>
          <w:sz w:val="28"/>
          <w:szCs w:val="28"/>
        </w:rPr>
        <w:t>upport</w:t>
      </w:r>
      <w:r w:rsidR="0A8B8BC0" w:rsidRPr="00F24AD9">
        <w:rPr>
          <w:rFonts w:ascii="Arial" w:hAnsi="Arial" w:cs="Arial"/>
          <w:b/>
          <w:bCs/>
          <w:caps/>
          <w:sz w:val="28"/>
          <w:szCs w:val="28"/>
        </w:rPr>
        <w:t>ING</w:t>
      </w:r>
      <w:r w:rsidR="000B159C" w:rsidRPr="00F24AD9">
        <w:rPr>
          <w:rFonts w:ascii="Arial" w:hAnsi="Arial" w:cs="Arial"/>
          <w:b/>
          <w:bCs/>
          <w:caps/>
          <w:sz w:val="28"/>
          <w:szCs w:val="28"/>
        </w:rPr>
        <w:t xml:space="preserve"> Fij</w:t>
      </w:r>
      <w:r w:rsidR="00A2541D" w:rsidRPr="00F24AD9">
        <w:rPr>
          <w:rFonts w:ascii="Arial" w:hAnsi="Arial" w:cs="Arial"/>
          <w:b/>
          <w:bCs/>
          <w:caps/>
          <w:sz w:val="28"/>
          <w:szCs w:val="28"/>
        </w:rPr>
        <w:t xml:space="preserve">i’s </w:t>
      </w:r>
      <w:r w:rsidR="0072569E" w:rsidRPr="00F24AD9">
        <w:rPr>
          <w:rFonts w:ascii="Arial" w:hAnsi="Arial" w:cs="Arial"/>
          <w:b/>
          <w:bCs/>
          <w:caps/>
          <w:sz w:val="28"/>
          <w:szCs w:val="28"/>
        </w:rPr>
        <w:t>HIV re</w:t>
      </w:r>
      <w:r w:rsidR="00F13632" w:rsidRPr="00F24AD9">
        <w:rPr>
          <w:rFonts w:ascii="Arial" w:hAnsi="Arial" w:cs="Arial"/>
          <w:b/>
          <w:bCs/>
          <w:caps/>
          <w:sz w:val="28"/>
          <w:szCs w:val="28"/>
        </w:rPr>
        <w:t>sponse</w:t>
      </w:r>
    </w:p>
    <w:p w14:paraId="3E0917AC" w14:textId="77777777" w:rsidR="0022016D" w:rsidRDefault="0022016D" w:rsidP="00216707">
      <w:pPr>
        <w:spacing w:line="240" w:lineRule="auto"/>
        <w:jc w:val="both"/>
        <w:rPr>
          <w:rFonts w:ascii="Arial" w:eastAsiaTheme="minorHAnsi" w:hAnsi="Arial" w:cs="Arial"/>
          <w:b/>
          <w:bCs/>
          <w:kern w:val="2"/>
          <w:sz w:val="22"/>
          <w14:ligatures w14:val="standardContextual"/>
        </w:rPr>
      </w:pPr>
    </w:p>
    <w:p w14:paraId="051E1245" w14:textId="7824FCF4" w:rsidR="00216707" w:rsidRPr="00216707" w:rsidRDefault="0022016D" w:rsidP="00216707">
      <w:pPr>
        <w:spacing w:line="240" w:lineRule="auto"/>
        <w:jc w:val="both"/>
        <w:rPr>
          <w:rFonts w:ascii="Arial" w:eastAsiaTheme="minorHAnsi" w:hAnsi="Arial" w:cs="Arial"/>
          <w:b/>
          <w:bCs/>
          <w:kern w:val="2"/>
          <w:sz w:val="22"/>
          <w14:ligatures w14:val="standardContextual"/>
        </w:rPr>
      </w:pPr>
      <w:r w:rsidRPr="000B01A8">
        <w:rPr>
          <w:rFonts w:ascii="Arial" w:eastAsiaTheme="minorHAnsi" w:hAnsi="Arial" w:cs="Arial"/>
          <w:b/>
          <w:bCs/>
          <w:kern w:val="2"/>
          <w:sz w:val="22"/>
          <w14:ligatures w14:val="standardContextual"/>
        </w:rPr>
        <w:t>6</w:t>
      </w:r>
      <w:r w:rsidR="00216707" w:rsidRPr="00216707">
        <w:rPr>
          <w:rFonts w:ascii="Arial" w:eastAsiaTheme="minorHAnsi" w:hAnsi="Arial" w:cs="Arial"/>
          <w:b/>
          <w:bCs/>
          <w:kern w:val="2"/>
          <w:sz w:val="22"/>
          <w14:ligatures w14:val="standardContextual"/>
        </w:rPr>
        <w:t xml:space="preserve"> August 2026</w:t>
      </w:r>
    </w:p>
    <w:p w14:paraId="1E2B4EEB" w14:textId="77777777" w:rsidR="00216707" w:rsidRDefault="00216707" w:rsidP="00216707">
      <w:pPr>
        <w:spacing w:line="240" w:lineRule="auto"/>
        <w:jc w:val="both"/>
        <w:rPr>
          <w:rFonts w:ascii="Arial" w:eastAsiaTheme="minorHAnsi" w:hAnsi="Arial" w:cs="Arial"/>
          <w:kern w:val="2"/>
          <w:sz w:val="22"/>
          <w14:ligatures w14:val="standardContextual"/>
        </w:rPr>
      </w:pPr>
    </w:p>
    <w:p w14:paraId="3E331313" w14:textId="2D7C4B71" w:rsidR="002D3136" w:rsidRDefault="0022016D" w:rsidP="00216707">
      <w:pPr>
        <w:spacing w:line="240" w:lineRule="auto"/>
        <w:jc w:val="both"/>
        <w:rPr>
          <w:rFonts w:ascii="Arial" w:eastAsiaTheme="minorHAnsi" w:hAnsi="Arial" w:cs="Arial"/>
          <w:kern w:val="2"/>
          <w:sz w:val="22"/>
          <w14:ligatures w14:val="standardContextual"/>
        </w:rPr>
      </w:pPr>
      <w:r>
        <w:rPr>
          <w:rFonts w:ascii="Arial" w:eastAsiaTheme="minorHAnsi" w:hAnsi="Arial" w:cs="Arial"/>
          <w:kern w:val="2"/>
          <w:sz w:val="22"/>
          <w14:ligatures w14:val="standardContextual"/>
        </w:rPr>
        <w:t xml:space="preserve">Suva, Fiji – </w:t>
      </w:r>
      <w:r w:rsidRPr="00C52C7A">
        <w:rPr>
          <w:rFonts w:ascii="Arial" w:eastAsiaTheme="minorHAnsi" w:hAnsi="Arial" w:cs="Arial"/>
          <w:kern w:val="2"/>
          <w:sz w:val="22"/>
          <w14:ligatures w14:val="standardContextual"/>
        </w:rPr>
        <w:t>Today</w:t>
      </w:r>
      <w:r>
        <w:rPr>
          <w:rFonts w:ascii="Arial" w:eastAsiaTheme="minorHAnsi" w:hAnsi="Arial" w:cs="Arial"/>
          <w:kern w:val="2"/>
          <w:sz w:val="22"/>
          <w14:ligatures w14:val="standardContextual"/>
        </w:rPr>
        <w:t xml:space="preserve"> </w:t>
      </w:r>
      <w:r w:rsidR="002E3FDB">
        <w:rPr>
          <w:rFonts w:ascii="Arial" w:eastAsiaTheme="minorHAnsi" w:hAnsi="Arial" w:cs="Arial"/>
          <w:kern w:val="2"/>
          <w:sz w:val="22"/>
          <w14:ligatures w14:val="standardContextual"/>
        </w:rPr>
        <w:t xml:space="preserve">Fiji and </w:t>
      </w:r>
      <w:r>
        <w:rPr>
          <w:rFonts w:ascii="Arial" w:eastAsiaTheme="minorHAnsi" w:hAnsi="Arial" w:cs="Arial"/>
          <w:kern w:val="2"/>
          <w:sz w:val="22"/>
          <w14:ligatures w14:val="standardContextual"/>
        </w:rPr>
        <w:t xml:space="preserve">Australia </w:t>
      </w:r>
      <w:r w:rsidR="006A7EF1">
        <w:rPr>
          <w:rFonts w:ascii="Arial" w:eastAsiaTheme="minorHAnsi" w:hAnsi="Arial" w:cs="Arial"/>
          <w:kern w:val="2"/>
          <w:sz w:val="22"/>
          <w14:ligatures w14:val="standardContextual"/>
        </w:rPr>
        <w:t xml:space="preserve">jointly opened the Sexual and Reproductive Health (SRH) and HIV Unit </w:t>
      </w:r>
      <w:r w:rsidR="00E22403">
        <w:rPr>
          <w:rFonts w:ascii="Arial" w:eastAsiaTheme="minorHAnsi" w:hAnsi="Arial" w:cs="Arial"/>
          <w:kern w:val="2"/>
          <w:sz w:val="22"/>
          <w14:ligatures w14:val="standardContextual"/>
        </w:rPr>
        <w:t>in Toorak</w:t>
      </w:r>
      <w:r w:rsidR="007C7569">
        <w:rPr>
          <w:rFonts w:ascii="Arial" w:eastAsiaTheme="minorHAnsi" w:hAnsi="Arial" w:cs="Arial"/>
          <w:kern w:val="2"/>
          <w:sz w:val="22"/>
          <w14:ligatures w14:val="standardContextual"/>
        </w:rPr>
        <w:t xml:space="preserve"> –</w:t>
      </w:r>
      <w:r w:rsidR="002D3136">
        <w:rPr>
          <w:rFonts w:ascii="Arial" w:eastAsiaTheme="minorHAnsi" w:hAnsi="Arial" w:cs="Arial"/>
          <w:kern w:val="2"/>
          <w:sz w:val="22"/>
          <w14:ligatures w14:val="standardContextual"/>
        </w:rPr>
        <w:t xml:space="preserve"> </w:t>
      </w:r>
      <w:r w:rsidR="002D3136" w:rsidRPr="002D3136">
        <w:rPr>
          <w:rFonts w:ascii="Arial" w:eastAsiaTheme="minorHAnsi" w:hAnsi="Arial" w:cs="Arial"/>
          <w:kern w:val="2"/>
          <w:sz w:val="22"/>
          <w14:ligatures w14:val="standardContextual"/>
        </w:rPr>
        <w:t>a decisive step in Fiji's battle against a generali</w:t>
      </w:r>
      <w:r w:rsidR="002D3136">
        <w:rPr>
          <w:rFonts w:ascii="Arial" w:eastAsiaTheme="minorHAnsi" w:hAnsi="Arial" w:cs="Arial"/>
          <w:kern w:val="2"/>
          <w:sz w:val="22"/>
          <w14:ligatures w14:val="standardContextual"/>
        </w:rPr>
        <w:t>s</w:t>
      </w:r>
      <w:r w:rsidR="002D3136" w:rsidRPr="002D3136">
        <w:rPr>
          <w:rFonts w:ascii="Arial" w:eastAsiaTheme="minorHAnsi" w:hAnsi="Arial" w:cs="Arial"/>
          <w:kern w:val="2"/>
          <w:sz w:val="22"/>
          <w14:ligatures w14:val="standardContextual"/>
        </w:rPr>
        <w:t>ed HIV epidemic.</w:t>
      </w:r>
    </w:p>
    <w:p w14:paraId="4A589BD9" w14:textId="77777777" w:rsidR="00945C70" w:rsidRPr="00216707" w:rsidRDefault="00945C70" w:rsidP="00216707">
      <w:pPr>
        <w:spacing w:line="240" w:lineRule="auto"/>
        <w:jc w:val="both"/>
        <w:rPr>
          <w:rFonts w:ascii="Arial" w:eastAsiaTheme="minorHAnsi" w:hAnsi="Arial" w:cs="Arial"/>
          <w:kern w:val="2"/>
          <w:sz w:val="22"/>
          <w14:ligatures w14:val="standardContextual"/>
        </w:rPr>
      </w:pPr>
    </w:p>
    <w:p w14:paraId="113908BB" w14:textId="1DC6F805" w:rsidR="009A1131" w:rsidRDefault="00AC6073" w:rsidP="00216707">
      <w:pPr>
        <w:spacing w:line="240" w:lineRule="auto"/>
        <w:jc w:val="both"/>
        <w:rPr>
          <w:rFonts w:ascii="Arial" w:eastAsiaTheme="minorHAnsi" w:hAnsi="Arial" w:cs="Arial"/>
          <w:kern w:val="2"/>
          <w:sz w:val="22"/>
          <w14:ligatures w14:val="standardContextual"/>
        </w:rPr>
      </w:pPr>
      <w:r>
        <w:rPr>
          <w:rFonts w:ascii="Arial" w:eastAsiaTheme="minorHAnsi" w:hAnsi="Arial" w:cs="Arial"/>
          <w:kern w:val="2"/>
          <w:sz w:val="22"/>
          <w14:ligatures w14:val="standardContextual"/>
        </w:rPr>
        <w:t xml:space="preserve">Standing alongside Fiji’s Minister for Health and Medical Services, the Hon </w:t>
      </w:r>
      <w:r w:rsidRPr="009A7C1E">
        <w:rPr>
          <w:rFonts w:ascii="Arial" w:eastAsiaTheme="minorHAnsi" w:hAnsi="Arial" w:cs="Arial"/>
          <w:kern w:val="2"/>
          <w:sz w:val="22"/>
          <w14:ligatures w14:val="standardContextual"/>
        </w:rPr>
        <w:t>Dr Ratu Atonio Lalabalavu</w:t>
      </w:r>
      <w:r>
        <w:rPr>
          <w:rFonts w:ascii="Arial" w:eastAsiaTheme="minorHAnsi" w:hAnsi="Arial" w:cs="Arial"/>
          <w:kern w:val="2"/>
          <w:sz w:val="22"/>
          <w14:ligatures w14:val="standardContextual"/>
        </w:rPr>
        <w:t xml:space="preserve">, </w:t>
      </w:r>
      <w:r w:rsidR="00803B9F">
        <w:rPr>
          <w:rFonts w:ascii="Arial" w:eastAsiaTheme="minorHAnsi" w:hAnsi="Arial" w:cs="Arial"/>
          <w:kern w:val="2"/>
          <w:sz w:val="22"/>
          <w14:ligatures w14:val="standardContextual"/>
        </w:rPr>
        <w:t>Australia’s Minister for Foreign Affairs, Senator the Hon Penny Wong,</w:t>
      </w:r>
      <w:r w:rsidR="00347742">
        <w:rPr>
          <w:rFonts w:ascii="Arial" w:eastAsiaTheme="minorHAnsi" w:hAnsi="Arial" w:cs="Arial"/>
          <w:kern w:val="2"/>
          <w:sz w:val="22"/>
          <w14:ligatures w14:val="standardContextual"/>
        </w:rPr>
        <w:t xml:space="preserve"> announced</w:t>
      </w:r>
      <w:r w:rsidR="00803B9F">
        <w:rPr>
          <w:rFonts w:ascii="Arial" w:eastAsiaTheme="minorHAnsi" w:hAnsi="Arial" w:cs="Arial"/>
          <w:kern w:val="2"/>
          <w:sz w:val="22"/>
          <w14:ligatures w14:val="standardContextual"/>
        </w:rPr>
        <w:t xml:space="preserve"> </w:t>
      </w:r>
      <w:r w:rsidR="00001C27">
        <w:rPr>
          <w:rFonts w:ascii="Arial" w:eastAsiaTheme="minorHAnsi" w:hAnsi="Arial" w:cs="Arial"/>
          <w:kern w:val="2"/>
          <w:sz w:val="22"/>
          <w14:ligatures w14:val="standardContextual"/>
        </w:rPr>
        <w:t>FJD</w:t>
      </w:r>
      <w:r w:rsidR="00803B9F">
        <w:rPr>
          <w:rFonts w:ascii="Arial" w:eastAsiaTheme="minorHAnsi" w:hAnsi="Arial" w:cs="Arial"/>
          <w:kern w:val="2"/>
          <w:sz w:val="22"/>
          <w14:ligatures w14:val="standardContextual"/>
        </w:rPr>
        <w:t xml:space="preserve">23.5 </w:t>
      </w:r>
      <w:r w:rsidR="00243068" w:rsidRPr="00216707">
        <w:rPr>
          <w:rFonts w:ascii="Arial" w:eastAsiaTheme="minorHAnsi" w:hAnsi="Arial" w:cs="Arial"/>
          <w:kern w:val="2"/>
          <w:sz w:val="22"/>
          <w14:ligatures w14:val="standardContextual"/>
        </w:rPr>
        <w:t xml:space="preserve">million </w:t>
      </w:r>
      <w:r w:rsidR="00437C74">
        <w:rPr>
          <w:rFonts w:ascii="Arial" w:eastAsiaTheme="minorHAnsi" w:hAnsi="Arial" w:cs="Arial"/>
          <w:kern w:val="2"/>
          <w:sz w:val="22"/>
          <w14:ligatures w14:val="standardContextual"/>
        </w:rPr>
        <w:t xml:space="preserve">in additional funding </w:t>
      </w:r>
      <w:r w:rsidR="009A1131">
        <w:rPr>
          <w:rFonts w:ascii="Arial" w:eastAsiaTheme="minorHAnsi" w:hAnsi="Arial" w:cs="Arial"/>
          <w:kern w:val="2"/>
          <w:sz w:val="22"/>
          <w14:ligatures w14:val="standardContextual"/>
        </w:rPr>
        <w:t xml:space="preserve">to back </w:t>
      </w:r>
      <w:r w:rsidR="009A1131" w:rsidRPr="009A1131">
        <w:rPr>
          <w:rFonts w:ascii="Arial" w:eastAsiaTheme="minorHAnsi" w:hAnsi="Arial" w:cs="Arial"/>
          <w:kern w:val="2"/>
          <w:sz w:val="22"/>
          <w14:ligatures w14:val="standardContextual"/>
        </w:rPr>
        <w:t xml:space="preserve">in Fiji’s National HIV Outbreak Response Plan under </w:t>
      </w:r>
      <w:r w:rsidR="00F87287">
        <w:rPr>
          <w:rFonts w:ascii="Arial" w:eastAsiaTheme="minorHAnsi" w:hAnsi="Arial" w:cs="Arial"/>
          <w:kern w:val="2"/>
          <w:sz w:val="22"/>
          <w14:ligatures w14:val="standardContextual"/>
        </w:rPr>
        <w:t xml:space="preserve">the </w:t>
      </w:r>
      <w:r w:rsidR="009A1131" w:rsidRPr="009A1131">
        <w:rPr>
          <w:rFonts w:ascii="Arial" w:eastAsiaTheme="minorHAnsi" w:hAnsi="Arial" w:cs="Arial"/>
          <w:kern w:val="2"/>
          <w:sz w:val="22"/>
          <w14:ligatures w14:val="standardContextual"/>
        </w:rPr>
        <w:t xml:space="preserve">Fiji-Australia </w:t>
      </w:r>
      <w:proofErr w:type="spellStart"/>
      <w:r w:rsidR="009A1131" w:rsidRPr="009A1131">
        <w:rPr>
          <w:rFonts w:ascii="Arial" w:eastAsiaTheme="minorHAnsi" w:hAnsi="Arial" w:cs="Arial"/>
          <w:kern w:val="2"/>
          <w:sz w:val="22"/>
          <w14:ligatures w14:val="standardContextual"/>
        </w:rPr>
        <w:t>Vuvale</w:t>
      </w:r>
      <w:proofErr w:type="spellEnd"/>
      <w:r w:rsidR="009A1131" w:rsidRPr="009A1131">
        <w:rPr>
          <w:rFonts w:ascii="Arial" w:eastAsiaTheme="minorHAnsi" w:hAnsi="Arial" w:cs="Arial"/>
          <w:kern w:val="2"/>
          <w:sz w:val="22"/>
          <w14:ligatures w14:val="standardContextual"/>
        </w:rPr>
        <w:t xml:space="preserve"> Union</w:t>
      </w:r>
      <w:r>
        <w:rPr>
          <w:rFonts w:ascii="Arial" w:eastAsiaTheme="minorHAnsi" w:hAnsi="Arial" w:cs="Arial"/>
          <w:kern w:val="2"/>
          <w:sz w:val="22"/>
          <w14:ligatures w14:val="standardContextual"/>
        </w:rPr>
        <w:t>.</w:t>
      </w:r>
      <w:r w:rsidR="00CE3994">
        <w:rPr>
          <w:rFonts w:ascii="Arial" w:eastAsiaTheme="minorHAnsi" w:hAnsi="Arial" w:cs="Arial"/>
          <w:kern w:val="2"/>
          <w:sz w:val="22"/>
          <w14:ligatures w14:val="standardContextual"/>
        </w:rPr>
        <w:t xml:space="preserve"> </w:t>
      </w:r>
    </w:p>
    <w:p w14:paraId="5FCF91AF" w14:textId="6D899231" w:rsidR="009E4F09" w:rsidRPr="00216707" w:rsidRDefault="009E4F09" w:rsidP="00216707">
      <w:pPr>
        <w:spacing w:line="240" w:lineRule="auto"/>
        <w:jc w:val="both"/>
        <w:rPr>
          <w:rFonts w:ascii="Arial" w:eastAsiaTheme="minorHAnsi" w:hAnsi="Arial" w:cs="Arial"/>
          <w:kern w:val="2"/>
          <w:sz w:val="22"/>
          <w14:ligatures w14:val="standardContextual"/>
        </w:rPr>
      </w:pPr>
    </w:p>
    <w:p w14:paraId="11A97451" w14:textId="77777777" w:rsidR="00CE3994" w:rsidRDefault="00C004AA" w:rsidP="00B9738A">
      <w:pPr>
        <w:spacing w:line="240" w:lineRule="auto"/>
        <w:jc w:val="both"/>
        <w:rPr>
          <w:rFonts w:ascii="Arial" w:eastAsiaTheme="minorHAnsi" w:hAnsi="Arial" w:cs="Arial"/>
          <w:kern w:val="2"/>
          <w:sz w:val="22"/>
          <w14:ligatures w14:val="standardContextual"/>
        </w:rPr>
      </w:pPr>
      <w:r>
        <w:rPr>
          <w:rFonts w:ascii="Arial" w:eastAsiaTheme="minorHAnsi" w:hAnsi="Arial" w:cs="Arial"/>
          <w:kern w:val="2"/>
          <w:sz w:val="22"/>
          <w14:ligatures w14:val="standardContextual"/>
        </w:rPr>
        <w:t xml:space="preserve">Through this funding, </w:t>
      </w:r>
      <w:r w:rsidR="00DD6B1E" w:rsidRPr="00216707">
        <w:rPr>
          <w:rFonts w:ascii="Arial" w:eastAsiaTheme="minorHAnsi" w:hAnsi="Arial" w:cs="Arial"/>
          <w:kern w:val="2"/>
          <w:sz w:val="22"/>
          <w14:ligatures w14:val="standardContextual"/>
        </w:rPr>
        <w:t xml:space="preserve">Australian organisations ASHM Health and Health Equity Matters, together with the United Nations Development Programme, will work in partnership </w:t>
      </w:r>
      <w:r w:rsidR="00C3550F" w:rsidRPr="00216707">
        <w:rPr>
          <w:rFonts w:ascii="Arial" w:eastAsiaTheme="minorHAnsi" w:hAnsi="Arial" w:cs="Arial"/>
          <w:kern w:val="2"/>
          <w:sz w:val="22"/>
          <w14:ligatures w14:val="standardContextual"/>
        </w:rPr>
        <w:t xml:space="preserve">with Fiji </w:t>
      </w:r>
      <w:r w:rsidR="00DD6B1E" w:rsidRPr="00216707">
        <w:rPr>
          <w:rFonts w:ascii="Arial" w:eastAsiaTheme="minorHAnsi" w:hAnsi="Arial" w:cs="Arial"/>
          <w:kern w:val="2"/>
          <w:sz w:val="22"/>
          <w14:ligatures w14:val="standardContextual"/>
        </w:rPr>
        <w:t>to support an effective HIV response.</w:t>
      </w:r>
      <w:r w:rsidR="00B9738A">
        <w:rPr>
          <w:rFonts w:ascii="Arial" w:eastAsiaTheme="minorHAnsi" w:hAnsi="Arial" w:cs="Arial"/>
          <w:kern w:val="2"/>
          <w:sz w:val="22"/>
          <w14:ligatures w14:val="standardContextual"/>
        </w:rPr>
        <w:t xml:space="preserve"> </w:t>
      </w:r>
    </w:p>
    <w:p w14:paraId="29F0C757" w14:textId="77777777" w:rsidR="00CE3994" w:rsidRDefault="00CE3994" w:rsidP="00B9738A">
      <w:pPr>
        <w:spacing w:line="240" w:lineRule="auto"/>
        <w:jc w:val="both"/>
        <w:rPr>
          <w:rFonts w:ascii="Arial" w:eastAsiaTheme="minorHAnsi" w:hAnsi="Arial" w:cs="Arial"/>
          <w:kern w:val="2"/>
          <w:sz w:val="22"/>
          <w14:ligatures w14:val="standardContextual"/>
        </w:rPr>
      </w:pPr>
    </w:p>
    <w:p w14:paraId="2A1719B6" w14:textId="2CE00A1D" w:rsidR="00B9738A" w:rsidRPr="00216707" w:rsidRDefault="00B9738A" w:rsidP="00B9738A">
      <w:pPr>
        <w:spacing w:line="240" w:lineRule="auto"/>
        <w:jc w:val="both"/>
        <w:rPr>
          <w:rFonts w:ascii="Arial" w:eastAsiaTheme="minorHAnsi" w:hAnsi="Arial" w:cs="Arial"/>
          <w:kern w:val="2"/>
          <w:sz w:val="22"/>
          <w14:ligatures w14:val="standardContextual"/>
        </w:rPr>
      </w:pPr>
      <w:r>
        <w:rPr>
          <w:rFonts w:ascii="Arial" w:eastAsiaTheme="minorHAnsi" w:hAnsi="Arial" w:cs="Arial"/>
          <w:kern w:val="2"/>
          <w:sz w:val="22"/>
          <w14:ligatures w14:val="standardContextual"/>
        </w:rPr>
        <w:t xml:space="preserve">This includes </w:t>
      </w:r>
      <w:r w:rsidRPr="00216707">
        <w:rPr>
          <w:rFonts w:ascii="Arial" w:eastAsiaTheme="minorHAnsi" w:hAnsi="Arial" w:cs="Arial"/>
          <w:kern w:val="2"/>
          <w:sz w:val="22"/>
          <w14:ligatures w14:val="standardContextual"/>
        </w:rPr>
        <w:t>expand</w:t>
      </w:r>
      <w:r>
        <w:rPr>
          <w:rFonts w:ascii="Arial" w:eastAsiaTheme="minorHAnsi" w:hAnsi="Arial" w:cs="Arial"/>
          <w:kern w:val="2"/>
          <w:sz w:val="22"/>
          <w14:ligatures w14:val="standardContextual"/>
        </w:rPr>
        <w:t>ing</w:t>
      </w:r>
      <w:r w:rsidRPr="00216707">
        <w:rPr>
          <w:rFonts w:ascii="Arial" w:eastAsiaTheme="minorHAnsi" w:hAnsi="Arial" w:cs="Arial"/>
          <w:kern w:val="2"/>
          <w:sz w:val="22"/>
          <w14:ligatures w14:val="standardContextual"/>
        </w:rPr>
        <w:t xml:space="preserve"> access to testing and prevention, increas</w:t>
      </w:r>
      <w:r>
        <w:rPr>
          <w:rFonts w:ascii="Arial" w:eastAsiaTheme="minorHAnsi" w:hAnsi="Arial" w:cs="Arial"/>
          <w:kern w:val="2"/>
          <w:sz w:val="22"/>
          <w14:ligatures w14:val="standardContextual"/>
        </w:rPr>
        <w:t>ing</w:t>
      </w:r>
      <w:r w:rsidRPr="00216707">
        <w:rPr>
          <w:rFonts w:ascii="Arial" w:eastAsiaTheme="minorHAnsi" w:hAnsi="Arial" w:cs="Arial"/>
          <w:kern w:val="2"/>
          <w:sz w:val="22"/>
          <w14:ligatures w14:val="standardContextual"/>
        </w:rPr>
        <w:t xml:space="preserve"> training and mentoring for health workers, and provid</w:t>
      </w:r>
      <w:r>
        <w:rPr>
          <w:rFonts w:ascii="Arial" w:eastAsiaTheme="minorHAnsi" w:hAnsi="Arial" w:cs="Arial"/>
          <w:kern w:val="2"/>
          <w:sz w:val="22"/>
          <w14:ligatures w14:val="standardContextual"/>
        </w:rPr>
        <w:t>ing</w:t>
      </w:r>
      <w:r w:rsidRPr="00216707">
        <w:rPr>
          <w:rFonts w:ascii="Arial" w:eastAsiaTheme="minorHAnsi" w:hAnsi="Arial" w:cs="Arial"/>
          <w:kern w:val="2"/>
          <w:sz w:val="22"/>
          <w14:ligatures w14:val="standardContextual"/>
        </w:rPr>
        <w:t xml:space="preserve"> more supplies and direct support to communities</w:t>
      </w:r>
      <w:r w:rsidR="00E44F02">
        <w:rPr>
          <w:rFonts w:ascii="Arial" w:eastAsiaTheme="minorHAnsi" w:hAnsi="Arial" w:cs="Arial"/>
          <w:kern w:val="2"/>
          <w:sz w:val="22"/>
          <w14:ligatures w14:val="standardContextual"/>
        </w:rPr>
        <w:t xml:space="preserve">, </w:t>
      </w:r>
      <w:r w:rsidR="00E44F02" w:rsidRPr="00216707">
        <w:rPr>
          <w:rFonts w:ascii="Arial" w:eastAsiaTheme="minorHAnsi" w:hAnsi="Arial" w:cs="Arial"/>
          <w:kern w:val="2"/>
          <w:sz w:val="22"/>
          <w14:ligatures w14:val="standardContextual"/>
        </w:rPr>
        <w:t>including through faith-based organisations.</w:t>
      </w:r>
    </w:p>
    <w:p w14:paraId="44241164" w14:textId="77777777" w:rsidR="00EC4DD0" w:rsidRDefault="00EC4DD0" w:rsidP="00B9738A">
      <w:pPr>
        <w:spacing w:line="240" w:lineRule="auto"/>
        <w:jc w:val="both"/>
        <w:rPr>
          <w:rFonts w:ascii="Arial" w:eastAsiaTheme="minorHAnsi" w:hAnsi="Arial" w:cs="Arial"/>
          <w:kern w:val="2"/>
          <w:sz w:val="22"/>
          <w14:ligatures w14:val="standardContextual"/>
        </w:rPr>
      </w:pPr>
    </w:p>
    <w:p w14:paraId="254359C0" w14:textId="77777777" w:rsidR="00221EFD" w:rsidRDefault="009D237A" w:rsidP="00435DC8">
      <w:pPr>
        <w:spacing w:line="240" w:lineRule="auto"/>
        <w:jc w:val="both"/>
        <w:rPr>
          <w:rFonts w:ascii="Arial" w:eastAsiaTheme="minorHAnsi" w:hAnsi="Arial" w:cs="Arial"/>
          <w:kern w:val="2"/>
          <w:sz w:val="22"/>
          <w14:ligatures w14:val="standardContextual"/>
        </w:rPr>
      </w:pPr>
      <w:r w:rsidRPr="00216707">
        <w:rPr>
          <w:rFonts w:ascii="Arial" w:eastAsiaTheme="minorHAnsi" w:hAnsi="Arial" w:cs="Arial"/>
          <w:kern w:val="2"/>
          <w:sz w:val="22"/>
          <w14:ligatures w14:val="standardContextual"/>
        </w:rPr>
        <w:t xml:space="preserve">This is a joint effort drawing on the strengths of Australian, Pacific and multilateral partners for an integrated response to a complex challenge. </w:t>
      </w:r>
    </w:p>
    <w:p w14:paraId="1FA3AFC8" w14:textId="77777777" w:rsidR="0066446C" w:rsidRDefault="0066446C" w:rsidP="00435DC8">
      <w:pPr>
        <w:spacing w:line="240" w:lineRule="auto"/>
        <w:jc w:val="both"/>
        <w:rPr>
          <w:rFonts w:ascii="Arial" w:eastAsiaTheme="minorHAnsi" w:hAnsi="Arial" w:cs="Arial"/>
          <w:kern w:val="2"/>
          <w:sz w:val="22"/>
          <w14:ligatures w14:val="standardContextual"/>
        </w:rPr>
      </w:pPr>
    </w:p>
    <w:p w14:paraId="24B81374" w14:textId="34E2B8E6" w:rsidR="000E1AA3" w:rsidRPr="000E1AA3" w:rsidRDefault="000E1AA3" w:rsidP="000E1AA3">
      <w:pPr>
        <w:spacing w:line="240" w:lineRule="auto"/>
        <w:jc w:val="both"/>
        <w:rPr>
          <w:rFonts w:ascii="Arial" w:eastAsiaTheme="minorHAnsi" w:hAnsi="Arial" w:cs="Arial"/>
          <w:kern w:val="2"/>
          <w:sz w:val="22"/>
          <w14:ligatures w14:val="standardContextual"/>
        </w:rPr>
      </w:pPr>
      <w:r w:rsidRPr="000E1AA3">
        <w:rPr>
          <w:rFonts w:ascii="Arial" w:eastAsiaTheme="minorHAnsi" w:hAnsi="Arial" w:cs="Arial"/>
          <w:kern w:val="2"/>
          <w:sz w:val="22"/>
          <w14:ligatures w14:val="standardContextual"/>
        </w:rPr>
        <w:t>“Communities are not simply beneficiaries of Fiji’s HIV response. They are partners in designing it, delivering it and holding us accountable for its success</w:t>
      </w:r>
      <w:r>
        <w:rPr>
          <w:rFonts w:ascii="Arial" w:eastAsiaTheme="minorHAnsi" w:hAnsi="Arial" w:cs="Arial"/>
          <w:kern w:val="2"/>
          <w:sz w:val="22"/>
          <w14:ligatures w14:val="standardContextual"/>
        </w:rPr>
        <w:t>,</w:t>
      </w:r>
      <w:r w:rsidRPr="000E1AA3">
        <w:rPr>
          <w:rFonts w:ascii="Arial" w:eastAsiaTheme="minorHAnsi" w:hAnsi="Arial" w:cs="Arial"/>
          <w:kern w:val="2"/>
          <w:sz w:val="22"/>
          <w14:ligatures w14:val="standardContextual"/>
        </w:rPr>
        <w:t>”</w:t>
      </w:r>
      <w:r>
        <w:rPr>
          <w:rFonts w:ascii="Arial" w:eastAsiaTheme="minorHAnsi" w:hAnsi="Arial" w:cs="Arial"/>
          <w:kern w:val="2"/>
          <w:sz w:val="22"/>
          <w14:ligatures w14:val="standardContextual"/>
        </w:rPr>
        <w:t xml:space="preserve"> </w:t>
      </w:r>
      <w:r w:rsidR="00AC6073">
        <w:rPr>
          <w:rFonts w:ascii="Arial" w:eastAsiaTheme="minorHAnsi" w:hAnsi="Arial" w:cs="Arial"/>
          <w:kern w:val="2"/>
          <w:sz w:val="22"/>
          <w14:ligatures w14:val="standardContextual"/>
        </w:rPr>
        <w:t xml:space="preserve">Minister </w:t>
      </w:r>
      <w:proofErr w:type="spellStart"/>
      <w:r w:rsidR="009A7C1E" w:rsidRPr="009A7C1E">
        <w:rPr>
          <w:rFonts w:ascii="Arial" w:eastAsiaTheme="minorHAnsi" w:hAnsi="Arial" w:cs="Arial"/>
          <w:kern w:val="2"/>
          <w:sz w:val="22"/>
          <w14:ligatures w14:val="standardContextual"/>
        </w:rPr>
        <w:t>Lalabalavu</w:t>
      </w:r>
      <w:proofErr w:type="spellEnd"/>
      <w:r w:rsidR="00437C74">
        <w:rPr>
          <w:rFonts w:ascii="Arial" w:eastAsiaTheme="minorHAnsi" w:hAnsi="Arial" w:cs="Arial"/>
          <w:kern w:val="2"/>
          <w:sz w:val="22"/>
          <w14:ligatures w14:val="standardContextual"/>
        </w:rPr>
        <w:t xml:space="preserve"> said. </w:t>
      </w:r>
    </w:p>
    <w:p w14:paraId="3ED33810" w14:textId="77777777" w:rsidR="000332FC" w:rsidRPr="00216707" w:rsidRDefault="000332FC" w:rsidP="00216707">
      <w:pPr>
        <w:spacing w:line="240" w:lineRule="auto"/>
        <w:jc w:val="both"/>
        <w:rPr>
          <w:rFonts w:ascii="Arial" w:eastAsiaTheme="minorHAnsi" w:hAnsi="Arial" w:cs="Arial"/>
          <w:kern w:val="2"/>
          <w:sz w:val="22"/>
          <w14:ligatures w14:val="standardContextual"/>
        </w:rPr>
      </w:pPr>
    </w:p>
    <w:p w14:paraId="44DED82B" w14:textId="3F1C2F89" w:rsidR="004A567F" w:rsidRPr="00216707" w:rsidRDefault="007452DC" w:rsidP="00216707">
      <w:pPr>
        <w:spacing w:line="240" w:lineRule="auto"/>
        <w:jc w:val="both"/>
        <w:rPr>
          <w:rFonts w:ascii="Arial" w:eastAsiaTheme="minorHAnsi" w:hAnsi="Arial" w:cs="Arial"/>
          <w:kern w:val="2"/>
          <w:sz w:val="22"/>
          <w14:ligatures w14:val="standardContextual"/>
        </w:rPr>
      </w:pPr>
      <w:r w:rsidRPr="00216707">
        <w:rPr>
          <w:rFonts w:ascii="Arial" w:eastAsiaTheme="minorHAnsi" w:hAnsi="Arial" w:cs="Arial"/>
          <w:kern w:val="2"/>
          <w:sz w:val="22"/>
          <w14:ligatures w14:val="standardContextual"/>
        </w:rPr>
        <w:t>Th</w:t>
      </w:r>
      <w:r w:rsidR="00F9782D" w:rsidRPr="00216707">
        <w:rPr>
          <w:rFonts w:ascii="Arial" w:eastAsiaTheme="minorHAnsi" w:hAnsi="Arial" w:cs="Arial"/>
          <w:kern w:val="2"/>
          <w:sz w:val="22"/>
          <w14:ligatures w14:val="standardContextual"/>
        </w:rPr>
        <w:t xml:space="preserve">is </w:t>
      </w:r>
      <w:r w:rsidR="00EC0915">
        <w:rPr>
          <w:rFonts w:ascii="Arial" w:eastAsiaTheme="minorHAnsi" w:hAnsi="Arial" w:cs="Arial"/>
          <w:kern w:val="2"/>
          <w:sz w:val="22"/>
          <w14:ligatures w14:val="standardContextual"/>
        </w:rPr>
        <w:t xml:space="preserve">FJD23.5 million </w:t>
      </w:r>
      <w:r w:rsidR="00F9782D" w:rsidRPr="00216707">
        <w:rPr>
          <w:rFonts w:ascii="Arial" w:eastAsiaTheme="minorHAnsi" w:hAnsi="Arial" w:cs="Arial"/>
          <w:kern w:val="2"/>
          <w:sz w:val="22"/>
          <w14:ligatures w14:val="standardContextual"/>
        </w:rPr>
        <w:t xml:space="preserve">package is </w:t>
      </w:r>
      <w:r w:rsidR="00022EEB" w:rsidRPr="00216707">
        <w:rPr>
          <w:rFonts w:ascii="Arial" w:eastAsiaTheme="minorHAnsi" w:hAnsi="Arial" w:cs="Arial"/>
          <w:kern w:val="2"/>
          <w:sz w:val="22"/>
          <w14:ligatures w14:val="standardContextual"/>
        </w:rPr>
        <w:t>part of</w:t>
      </w:r>
      <w:r w:rsidR="003B2F01" w:rsidRPr="00216707">
        <w:rPr>
          <w:rFonts w:ascii="Arial" w:eastAsiaTheme="minorHAnsi" w:hAnsi="Arial" w:cs="Arial"/>
          <w:kern w:val="2"/>
          <w:sz w:val="22"/>
          <w14:ligatures w14:val="standardContextual"/>
        </w:rPr>
        <w:t xml:space="preserve"> the</w:t>
      </w:r>
      <w:r w:rsidR="00DF0B27" w:rsidRPr="00216707">
        <w:rPr>
          <w:rFonts w:ascii="Arial" w:eastAsiaTheme="minorHAnsi" w:hAnsi="Arial" w:cs="Arial"/>
          <w:kern w:val="2"/>
          <w:sz w:val="22"/>
          <w14:ligatures w14:val="standardContextual"/>
        </w:rPr>
        <w:t xml:space="preserve"> </w:t>
      </w:r>
      <w:r w:rsidR="008B2D2F" w:rsidRPr="00216707">
        <w:rPr>
          <w:rFonts w:ascii="Arial" w:eastAsiaTheme="minorHAnsi" w:hAnsi="Arial" w:cs="Arial"/>
          <w:kern w:val="2"/>
          <w:sz w:val="22"/>
          <w14:ligatures w14:val="standardContextual"/>
        </w:rPr>
        <w:t>AUD</w:t>
      </w:r>
      <w:r w:rsidR="00DF0B27" w:rsidRPr="00216707">
        <w:rPr>
          <w:rFonts w:ascii="Arial" w:eastAsiaTheme="minorHAnsi" w:hAnsi="Arial" w:cs="Arial"/>
          <w:kern w:val="2"/>
          <w:sz w:val="22"/>
          <w14:ligatures w14:val="standardContextual"/>
        </w:rPr>
        <w:t xml:space="preserve">48 million Australian Support for Pacific HIV Action initiative announced </w:t>
      </w:r>
      <w:r w:rsidR="00607C95" w:rsidRPr="00216707">
        <w:rPr>
          <w:rFonts w:ascii="Arial" w:eastAsiaTheme="minorHAnsi" w:hAnsi="Arial" w:cs="Arial"/>
          <w:kern w:val="2"/>
          <w:sz w:val="22"/>
          <w14:ligatures w14:val="standardContextual"/>
        </w:rPr>
        <w:t xml:space="preserve">on </w:t>
      </w:r>
      <w:r w:rsidR="00DF0B27" w:rsidRPr="00216707">
        <w:rPr>
          <w:rFonts w:ascii="Arial" w:eastAsiaTheme="minorHAnsi" w:hAnsi="Arial" w:cs="Arial"/>
          <w:kern w:val="2"/>
          <w:sz w:val="22"/>
          <w14:ligatures w14:val="standardContextual"/>
        </w:rPr>
        <w:t>World AIDS Day last year.</w:t>
      </w:r>
    </w:p>
    <w:p w14:paraId="52C303B8" w14:textId="77777777" w:rsidR="007B5CC8" w:rsidRPr="00216707" w:rsidRDefault="007B5CC8" w:rsidP="00216707">
      <w:pPr>
        <w:spacing w:line="240" w:lineRule="auto"/>
        <w:jc w:val="both"/>
        <w:rPr>
          <w:rFonts w:ascii="Arial" w:eastAsiaTheme="minorHAnsi" w:hAnsi="Arial" w:cs="Arial"/>
          <w:kern w:val="2"/>
          <w:sz w:val="22"/>
          <w14:ligatures w14:val="standardContextual"/>
        </w:rPr>
      </w:pPr>
    </w:p>
    <w:p w14:paraId="751FB9CB" w14:textId="77777777" w:rsidR="0094163B" w:rsidRDefault="0094163B" w:rsidP="0094163B">
      <w:pPr>
        <w:spacing w:line="240" w:lineRule="auto"/>
        <w:jc w:val="both"/>
        <w:rPr>
          <w:rFonts w:ascii="Arial" w:eastAsiaTheme="minorHAnsi" w:hAnsi="Arial" w:cs="Arial"/>
          <w:kern w:val="2"/>
          <w:sz w:val="22"/>
          <w14:ligatures w14:val="standardContextual"/>
        </w:rPr>
      </w:pPr>
      <w:r>
        <w:rPr>
          <w:rFonts w:ascii="Arial" w:eastAsiaTheme="minorHAnsi" w:hAnsi="Arial" w:cs="Arial"/>
          <w:kern w:val="2"/>
          <w:sz w:val="22"/>
          <w14:ligatures w14:val="standardContextual"/>
        </w:rPr>
        <w:t>“</w:t>
      </w:r>
      <w:r w:rsidRPr="00660338">
        <w:rPr>
          <w:rFonts w:ascii="Arial" w:eastAsiaTheme="minorHAnsi" w:hAnsi="Arial" w:cs="Arial"/>
          <w:kern w:val="2"/>
          <w:sz w:val="22"/>
          <w14:ligatures w14:val="standardContextual"/>
        </w:rPr>
        <w:t>A strong and effective HIV response in Fiji helps build a healthier, more resilient Pacific</w:t>
      </w:r>
      <w:r>
        <w:rPr>
          <w:rFonts w:ascii="Arial" w:eastAsiaTheme="minorHAnsi" w:hAnsi="Arial" w:cs="Arial"/>
          <w:kern w:val="2"/>
          <w:sz w:val="22"/>
          <w14:ligatures w14:val="standardContextual"/>
        </w:rPr>
        <w:t>,” Minister Wong said.</w:t>
      </w:r>
    </w:p>
    <w:p w14:paraId="0C2249B8" w14:textId="77777777" w:rsidR="00873DAF" w:rsidRDefault="00873DAF" w:rsidP="0094163B">
      <w:pPr>
        <w:spacing w:line="240" w:lineRule="auto"/>
        <w:jc w:val="both"/>
        <w:rPr>
          <w:rFonts w:ascii="Arial" w:eastAsiaTheme="minorHAnsi" w:hAnsi="Arial" w:cs="Arial"/>
          <w:kern w:val="2"/>
          <w:sz w:val="22"/>
          <w14:ligatures w14:val="standardContextual"/>
        </w:rPr>
      </w:pPr>
    </w:p>
    <w:p w14:paraId="4956CC81" w14:textId="141F3433" w:rsidR="00DE4B82" w:rsidRDefault="00842C57" w:rsidP="00216707">
      <w:pPr>
        <w:spacing w:line="240" w:lineRule="auto"/>
        <w:jc w:val="both"/>
        <w:rPr>
          <w:rFonts w:ascii="Arial" w:eastAsiaTheme="minorHAnsi" w:hAnsi="Arial" w:cs="Arial"/>
          <w:kern w:val="2"/>
          <w:sz w:val="22"/>
          <w14:ligatures w14:val="standardContextual"/>
        </w:rPr>
      </w:pPr>
      <w:r w:rsidRPr="00216707">
        <w:rPr>
          <w:rFonts w:ascii="Arial" w:eastAsiaTheme="minorHAnsi" w:hAnsi="Arial" w:cs="Arial"/>
          <w:kern w:val="2"/>
          <w:sz w:val="22"/>
          <w14:ligatures w14:val="standardContextual"/>
        </w:rPr>
        <w:t xml:space="preserve">This </w:t>
      </w:r>
      <w:r w:rsidR="008146A1" w:rsidRPr="00216707">
        <w:rPr>
          <w:rFonts w:ascii="Arial" w:eastAsiaTheme="minorHAnsi" w:hAnsi="Arial" w:cs="Arial"/>
          <w:kern w:val="2"/>
          <w:sz w:val="22"/>
          <w14:ligatures w14:val="standardContextual"/>
        </w:rPr>
        <w:t xml:space="preserve">is </w:t>
      </w:r>
      <w:r w:rsidRPr="00216707">
        <w:rPr>
          <w:rFonts w:ascii="Arial" w:eastAsiaTheme="minorHAnsi" w:hAnsi="Arial" w:cs="Arial"/>
          <w:kern w:val="2"/>
          <w:sz w:val="22"/>
          <w14:ligatures w14:val="standardContextual"/>
        </w:rPr>
        <w:t xml:space="preserve">the </w:t>
      </w:r>
      <w:proofErr w:type="spellStart"/>
      <w:r w:rsidR="00AB68A4" w:rsidRPr="00216707">
        <w:rPr>
          <w:rFonts w:ascii="Arial" w:eastAsiaTheme="minorHAnsi" w:hAnsi="Arial" w:cs="Arial"/>
          <w:kern w:val="2"/>
          <w:sz w:val="22"/>
          <w14:ligatures w14:val="standardContextual"/>
        </w:rPr>
        <w:t>Vuvale</w:t>
      </w:r>
      <w:proofErr w:type="spellEnd"/>
      <w:r w:rsidR="00AB68A4" w:rsidRPr="00216707">
        <w:rPr>
          <w:rFonts w:ascii="Arial" w:eastAsiaTheme="minorHAnsi" w:hAnsi="Arial" w:cs="Arial"/>
          <w:kern w:val="2"/>
          <w:sz w:val="22"/>
          <w14:ligatures w14:val="standardContextual"/>
        </w:rPr>
        <w:t xml:space="preserve"> Union in action</w:t>
      </w:r>
      <w:r w:rsidRPr="00216707">
        <w:rPr>
          <w:rFonts w:ascii="Arial" w:eastAsiaTheme="minorHAnsi" w:hAnsi="Arial" w:cs="Arial"/>
          <w:kern w:val="2"/>
          <w:sz w:val="22"/>
          <w14:ligatures w14:val="standardContextual"/>
        </w:rPr>
        <w:t xml:space="preserve"> – </w:t>
      </w:r>
      <w:r w:rsidR="00FC58C4" w:rsidRPr="00216707">
        <w:rPr>
          <w:rFonts w:ascii="Arial" w:eastAsiaTheme="minorHAnsi" w:hAnsi="Arial" w:cs="Arial"/>
          <w:kern w:val="2"/>
          <w:sz w:val="22"/>
          <w14:ligatures w14:val="standardContextual"/>
        </w:rPr>
        <w:t>work</w:t>
      </w:r>
      <w:r w:rsidR="002D070F" w:rsidRPr="00216707">
        <w:rPr>
          <w:rFonts w:ascii="Arial" w:eastAsiaTheme="minorHAnsi" w:hAnsi="Arial" w:cs="Arial"/>
          <w:kern w:val="2"/>
          <w:sz w:val="22"/>
          <w14:ligatures w14:val="standardContextual"/>
        </w:rPr>
        <w:t>ing</w:t>
      </w:r>
      <w:r w:rsidR="00FC58C4" w:rsidRPr="00216707">
        <w:rPr>
          <w:rFonts w:ascii="Arial" w:eastAsiaTheme="minorHAnsi" w:hAnsi="Arial" w:cs="Arial"/>
          <w:kern w:val="2"/>
          <w:sz w:val="22"/>
          <w14:ligatures w14:val="standardContextual"/>
        </w:rPr>
        <w:t xml:space="preserve"> together</w:t>
      </w:r>
      <w:r w:rsidR="00AB68A4" w:rsidRPr="00216707">
        <w:rPr>
          <w:rFonts w:ascii="Arial" w:eastAsiaTheme="minorHAnsi" w:hAnsi="Arial" w:cs="Arial"/>
          <w:kern w:val="2"/>
          <w:sz w:val="22"/>
          <w14:ligatures w14:val="standardContextual"/>
        </w:rPr>
        <w:t xml:space="preserve"> to address shared challenges and deliver real benefits for our communities</w:t>
      </w:r>
      <w:r w:rsidR="005E7412" w:rsidRPr="00216707">
        <w:rPr>
          <w:rFonts w:ascii="Arial" w:eastAsiaTheme="minorHAnsi" w:hAnsi="Arial" w:cs="Arial"/>
          <w:kern w:val="2"/>
          <w:sz w:val="22"/>
          <w14:ligatures w14:val="standardContextual"/>
        </w:rPr>
        <w:t xml:space="preserve"> and </w:t>
      </w:r>
      <w:r w:rsidR="00AB68A4" w:rsidRPr="00216707">
        <w:rPr>
          <w:rFonts w:ascii="Arial" w:eastAsiaTheme="minorHAnsi" w:hAnsi="Arial" w:cs="Arial"/>
          <w:kern w:val="2"/>
          <w:sz w:val="22"/>
          <w14:ligatures w14:val="standardContextual"/>
        </w:rPr>
        <w:t>our region</w:t>
      </w:r>
      <w:r w:rsidR="005E7412" w:rsidRPr="00216707">
        <w:rPr>
          <w:rFonts w:ascii="Arial" w:eastAsiaTheme="minorHAnsi" w:hAnsi="Arial" w:cs="Arial"/>
          <w:kern w:val="2"/>
          <w:sz w:val="22"/>
          <w14:ligatures w14:val="standardContextual"/>
        </w:rPr>
        <w:t>.</w:t>
      </w:r>
      <w:r w:rsidR="00AB68A4" w:rsidRPr="00216707">
        <w:rPr>
          <w:rFonts w:ascii="Arial" w:eastAsiaTheme="minorHAnsi" w:hAnsi="Arial" w:cs="Arial"/>
          <w:kern w:val="2"/>
          <w:sz w:val="22"/>
          <w14:ligatures w14:val="standardContextual"/>
        </w:rPr>
        <w:t xml:space="preserve"> </w:t>
      </w:r>
    </w:p>
    <w:p w14:paraId="02AAEDA1" w14:textId="77777777" w:rsidR="00E908F8" w:rsidRDefault="00E908F8" w:rsidP="00216707">
      <w:pPr>
        <w:spacing w:line="240" w:lineRule="auto"/>
        <w:jc w:val="both"/>
        <w:rPr>
          <w:rFonts w:ascii="Arial" w:eastAsiaTheme="minorHAnsi" w:hAnsi="Arial" w:cs="Arial"/>
          <w:kern w:val="2"/>
          <w:sz w:val="22"/>
          <w14:ligatures w14:val="standardContextual"/>
        </w:rPr>
      </w:pPr>
    </w:p>
    <w:p w14:paraId="2A393E39" w14:textId="726AFC8C" w:rsidR="00C83EE6" w:rsidRDefault="00C83EE6" w:rsidP="00216707">
      <w:pPr>
        <w:spacing w:line="240" w:lineRule="auto"/>
        <w:jc w:val="both"/>
        <w:rPr>
          <w:rFonts w:ascii="Arial" w:eastAsiaTheme="minorHAnsi" w:hAnsi="Arial" w:cs="Arial"/>
          <w:kern w:val="2"/>
          <w:sz w:val="22"/>
          <w14:ligatures w14:val="standardContextual"/>
        </w:rPr>
      </w:pPr>
    </w:p>
    <w:p w14:paraId="495A3B56" w14:textId="728BCE29" w:rsidR="00C83EE6" w:rsidRPr="00216707" w:rsidRDefault="00C83EE6" w:rsidP="00216707">
      <w:pPr>
        <w:spacing w:line="240" w:lineRule="auto"/>
        <w:jc w:val="both"/>
        <w:rPr>
          <w:rFonts w:ascii="Arial" w:eastAsiaTheme="minorHAnsi" w:hAnsi="Arial" w:cs="Arial"/>
          <w:kern w:val="2"/>
          <w:sz w:val="22"/>
          <w14:ligatures w14:val="standardContextual"/>
        </w:rPr>
      </w:pPr>
    </w:p>
    <w:bookmarkEnd w:id="0"/>
    <w:p w14:paraId="40A0ABE7" w14:textId="77777777" w:rsidR="00502652" w:rsidRPr="00502652" w:rsidRDefault="00502652" w:rsidP="00502652">
      <w:pPr>
        <w:spacing w:line="240" w:lineRule="auto"/>
        <w:jc w:val="both"/>
        <w:rPr>
          <w:rFonts w:ascii="Arial" w:eastAsiaTheme="minorHAnsi" w:hAnsi="Arial" w:cs="Arial"/>
          <w:b/>
          <w:bCs/>
          <w:kern w:val="2"/>
          <w:sz w:val="22"/>
          <w14:ligatures w14:val="standardContextual"/>
        </w:rPr>
      </w:pPr>
      <w:r w:rsidRPr="00502652">
        <w:rPr>
          <w:rFonts w:ascii="Arial" w:eastAsiaTheme="minorHAnsi" w:hAnsi="Arial" w:cs="Arial"/>
          <w:b/>
          <w:bCs/>
          <w:kern w:val="2"/>
          <w:sz w:val="22"/>
          <w14:ligatures w14:val="standardContextual"/>
        </w:rPr>
        <w:t xml:space="preserve">ENDS </w:t>
      </w:r>
    </w:p>
    <w:p w14:paraId="6EEFA06C" w14:textId="77777777" w:rsidR="00502652" w:rsidRPr="00502652" w:rsidRDefault="00502652" w:rsidP="00502652">
      <w:pPr>
        <w:spacing w:line="240" w:lineRule="auto"/>
        <w:jc w:val="both"/>
        <w:rPr>
          <w:rFonts w:ascii="Arial" w:eastAsiaTheme="minorHAnsi" w:hAnsi="Arial" w:cs="Arial"/>
          <w:b/>
          <w:bCs/>
          <w:kern w:val="2"/>
          <w:sz w:val="22"/>
          <w14:ligatures w14:val="standardContextual"/>
        </w:rPr>
      </w:pPr>
    </w:p>
    <w:p w14:paraId="79EA3176" w14:textId="77777777" w:rsidR="00502652" w:rsidRPr="00502652" w:rsidRDefault="00502652" w:rsidP="00502652">
      <w:pPr>
        <w:spacing w:line="240" w:lineRule="auto"/>
        <w:jc w:val="both"/>
        <w:rPr>
          <w:rFonts w:ascii="Arial" w:eastAsiaTheme="minorHAnsi" w:hAnsi="Arial" w:cs="Arial"/>
          <w:b/>
          <w:bCs/>
          <w:kern w:val="2"/>
          <w:sz w:val="22"/>
          <w14:ligatures w14:val="standardContextual"/>
        </w:rPr>
      </w:pPr>
      <w:r w:rsidRPr="00502652">
        <w:rPr>
          <w:rFonts w:ascii="Arial" w:eastAsiaTheme="minorHAnsi" w:hAnsi="Arial" w:cs="Arial"/>
          <w:b/>
          <w:bCs/>
          <w:kern w:val="2"/>
          <w:sz w:val="22"/>
          <w14:ligatures w14:val="standardContextual"/>
        </w:rPr>
        <w:t>For more information:</w:t>
      </w:r>
    </w:p>
    <w:p w14:paraId="2878812B" w14:textId="77777777" w:rsidR="00502652" w:rsidRPr="00502652" w:rsidRDefault="00502652" w:rsidP="00502652">
      <w:pPr>
        <w:spacing w:line="240" w:lineRule="auto"/>
        <w:jc w:val="both"/>
        <w:rPr>
          <w:rFonts w:ascii="Arial" w:eastAsiaTheme="minorHAnsi" w:hAnsi="Arial" w:cs="Arial"/>
          <w:kern w:val="2"/>
          <w:sz w:val="22"/>
          <w14:ligatures w14:val="standardContextual"/>
        </w:rPr>
      </w:pPr>
      <w:r w:rsidRPr="00502652">
        <w:rPr>
          <w:rFonts w:ascii="Arial" w:eastAsiaTheme="minorHAnsi" w:hAnsi="Arial" w:cs="Arial"/>
          <w:kern w:val="2"/>
          <w:sz w:val="22"/>
          <w14:ligatures w14:val="standardContextual"/>
        </w:rPr>
        <w:t>Public Affairs Team</w:t>
      </w:r>
    </w:p>
    <w:p w14:paraId="3200077E" w14:textId="77777777" w:rsidR="00502652" w:rsidRPr="00502652" w:rsidRDefault="00502652" w:rsidP="00502652">
      <w:pPr>
        <w:spacing w:line="240" w:lineRule="auto"/>
        <w:jc w:val="both"/>
        <w:rPr>
          <w:rFonts w:ascii="Arial" w:eastAsiaTheme="minorHAnsi" w:hAnsi="Arial" w:cs="Arial"/>
          <w:kern w:val="2"/>
          <w:sz w:val="22"/>
          <w14:ligatures w14:val="standardContextual"/>
        </w:rPr>
      </w:pPr>
      <w:r w:rsidRPr="00502652">
        <w:rPr>
          <w:rFonts w:ascii="Arial" w:eastAsiaTheme="minorHAnsi" w:hAnsi="Arial" w:cs="Arial"/>
          <w:kern w:val="2"/>
          <w:sz w:val="22"/>
          <w14:ligatures w14:val="standardContextual"/>
        </w:rPr>
        <w:t>Australian High Commission, Fiji</w:t>
      </w:r>
    </w:p>
    <w:p w14:paraId="435A1FAB" w14:textId="7465AD6B" w:rsidR="00502652" w:rsidRPr="00502652" w:rsidRDefault="00502652" w:rsidP="00502652">
      <w:pPr>
        <w:spacing w:line="240" w:lineRule="auto"/>
        <w:jc w:val="both"/>
        <w:rPr>
          <w:rFonts w:ascii="Arial" w:eastAsiaTheme="minorHAnsi" w:hAnsi="Arial" w:cs="Arial"/>
          <w:kern w:val="2"/>
          <w:sz w:val="22"/>
          <w14:ligatures w14:val="standardContextual"/>
        </w:rPr>
      </w:pPr>
      <w:hyperlink r:id="rId11" w:history="1">
        <w:r w:rsidRPr="00502652">
          <w:rPr>
            <w:rFonts w:ascii="Arial" w:eastAsiaTheme="minorHAnsi" w:hAnsi="Arial" w:cs="Arial"/>
            <w:kern w:val="2"/>
            <w:sz w:val="22"/>
            <w14:ligatures w14:val="standardContextual"/>
          </w:rPr>
          <w:t>public-affairs-suva@dfat.gov.au</w:t>
        </w:r>
      </w:hyperlink>
      <w:r>
        <w:rPr>
          <w:rFonts w:ascii="Arial" w:eastAsiaTheme="minorHAnsi" w:hAnsi="Arial" w:cs="Arial"/>
          <w:kern w:val="2"/>
          <w:sz w:val="22"/>
          <w14:ligatures w14:val="standardContextual"/>
        </w:rPr>
        <w:t xml:space="preserve">  </w:t>
      </w:r>
      <w:r w:rsidRPr="00502652">
        <w:rPr>
          <w:rFonts w:ascii="Arial" w:eastAsiaTheme="minorHAnsi" w:hAnsi="Arial" w:cs="Arial"/>
          <w:kern w:val="2"/>
          <w:sz w:val="22"/>
          <w14:ligatures w14:val="standardContextual"/>
        </w:rPr>
        <w:t xml:space="preserve"> </w:t>
      </w:r>
    </w:p>
    <w:p w14:paraId="3780BC1E" w14:textId="13DDD77E" w:rsidR="009D719C" w:rsidRPr="009416D8" w:rsidRDefault="009D719C" w:rsidP="00502652">
      <w:pPr>
        <w:spacing w:line="240" w:lineRule="auto"/>
        <w:jc w:val="both"/>
        <w:rPr>
          <w:rFonts w:ascii="Arial" w:hAnsi="Arial" w:cs="Arial"/>
          <w:i/>
          <w:iCs/>
          <w:sz w:val="20"/>
          <w:szCs w:val="20"/>
        </w:rPr>
      </w:pPr>
    </w:p>
    <w:sectPr w:rsidR="009D719C" w:rsidRPr="009416D8" w:rsidSect="00FD3A01">
      <w:headerReference w:type="default" r:id="rId12"/>
      <w:footerReference w:type="default" r:id="rId13"/>
      <w:headerReference w:type="first" r:id="rId14"/>
      <w:pgSz w:w="11906" w:h="16838"/>
      <w:pgMar w:top="43" w:right="1134" w:bottom="567" w:left="1134" w:header="170"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0AAF9" w14:textId="77777777" w:rsidR="00C833B9" w:rsidRDefault="00C833B9" w:rsidP="00C52F02">
      <w:pPr>
        <w:spacing w:line="240" w:lineRule="auto"/>
      </w:pPr>
      <w:r>
        <w:separator/>
      </w:r>
    </w:p>
  </w:endnote>
  <w:endnote w:type="continuationSeparator" w:id="0">
    <w:p w14:paraId="4CA82659" w14:textId="77777777" w:rsidR="00C833B9" w:rsidRDefault="00C833B9" w:rsidP="00C52F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altName w:val="Cambria"/>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3AFD2" w14:textId="77777777" w:rsidR="00495CDA" w:rsidRPr="002112C2" w:rsidRDefault="00495CDA" w:rsidP="002112C2">
    <w:pPr>
      <w:pStyle w:val="Footer"/>
      <w:jc w:val="center"/>
      <w:rPr>
        <w:b/>
      </w:rPr>
    </w:pPr>
    <w:r w:rsidRPr="002112C2">
      <w:rPr>
        <w:b/>
      </w:rPr>
      <w:t>SECURITY CLASSIFICATION</w:t>
    </w:r>
    <w:r w:rsidRPr="002112C2">
      <w:rPr>
        <w:b/>
        <w:sz w:val="28"/>
        <w:szCs w:val="20"/>
        <w:lang w:eastAsia="en-AU"/>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29F6C" w14:textId="77777777" w:rsidR="00C833B9" w:rsidRDefault="00C833B9" w:rsidP="00C52F02">
      <w:pPr>
        <w:spacing w:line="240" w:lineRule="auto"/>
      </w:pPr>
      <w:r>
        <w:separator/>
      </w:r>
    </w:p>
  </w:footnote>
  <w:footnote w:type="continuationSeparator" w:id="0">
    <w:p w14:paraId="5C866C48" w14:textId="77777777" w:rsidR="00C833B9" w:rsidRDefault="00C833B9" w:rsidP="00C52F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7149D" w14:textId="77777777" w:rsidR="00495CDA" w:rsidRPr="00AB2F0E" w:rsidRDefault="00495CDA" w:rsidP="00EB4525">
    <w:pPr>
      <w:pStyle w:val="Footer"/>
      <w:spacing w:before="240"/>
      <w:jc w:val="center"/>
    </w:pPr>
    <w:r w:rsidRPr="00AB2F0E">
      <w:rPr>
        <w:b/>
        <w:caps/>
        <w:szCs w:val="24"/>
      </w:rPr>
      <w:t>SECURITY CLASSIFICATION</w:t>
    </w:r>
  </w:p>
  <w:p w14:paraId="59BEB5F5" w14:textId="77777777" w:rsidR="00495CDA" w:rsidRDefault="00495C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306" w:type="dxa"/>
      <w:tblLook w:val="00A0" w:firstRow="1" w:lastRow="0" w:firstColumn="1" w:lastColumn="0" w:noHBand="0" w:noVBand="0"/>
    </w:tblPr>
    <w:tblGrid>
      <w:gridCol w:w="5920"/>
      <w:gridCol w:w="5386"/>
    </w:tblGrid>
    <w:tr w:rsidR="00495CDA" w:rsidRPr="00524459" w14:paraId="1C424557" w14:textId="77777777" w:rsidTr="00524459">
      <w:trPr>
        <w:trHeight w:val="992"/>
      </w:trPr>
      <w:tc>
        <w:tcPr>
          <w:tcW w:w="5920" w:type="dxa"/>
        </w:tcPr>
        <w:p w14:paraId="0C8ED9B5" w14:textId="77777777" w:rsidR="00495CDA" w:rsidRPr="00524459" w:rsidRDefault="00495CDA" w:rsidP="00524459">
          <w:pPr>
            <w:tabs>
              <w:tab w:val="center" w:pos="4962"/>
              <w:tab w:val="right" w:pos="8640"/>
            </w:tabs>
            <w:spacing w:line="240" w:lineRule="auto"/>
            <w:ind w:right="-1134"/>
            <w:rPr>
              <w:b/>
              <w:caps/>
              <w:sz w:val="16"/>
              <w:szCs w:val="16"/>
              <w:lang w:eastAsia="en-AU"/>
            </w:rPr>
          </w:pPr>
        </w:p>
      </w:tc>
      <w:tc>
        <w:tcPr>
          <w:tcW w:w="5386" w:type="dxa"/>
          <w:vAlign w:val="center"/>
        </w:tcPr>
        <w:p w14:paraId="5F42AF0C" w14:textId="77777777" w:rsidR="00495CDA" w:rsidRPr="00524459" w:rsidRDefault="00495CDA" w:rsidP="00524459">
          <w:pPr>
            <w:tabs>
              <w:tab w:val="center" w:pos="5103"/>
              <w:tab w:val="right" w:pos="8640"/>
            </w:tabs>
            <w:spacing w:line="240" w:lineRule="auto"/>
            <w:ind w:left="34"/>
            <w:rPr>
              <w:b/>
              <w:caps/>
              <w:sz w:val="28"/>
              <w:szCs w:val="28"/>
              <w:lang w:eastAsia="en-AU"/>
            </w:rPr>
          </w:pPr>
        </w:p>
      </w:tc>
    </w:tr>
  </w:tbl>
  <w:p w14:paraId="356AD640" w14:textId="77777777" w:rsidR="00495CDA" w:rsidRPr="00CD42ED" w:rsidRDefault="00495CDA" w:rsidP="00FD3A01">
    <w:pPr>
      <w:pStyle w:val="Heade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330E5"/>
    <w:multiLevelType w:val="hybridMultilevel"/>
    <w:tmpl w:val="A62A4530"/>
    <w:lvl w:ilvl="0" w:tplc="C9900EFE">
      <w:start w:val="1"/>
      <w:numFmt w:val="bullet"/>
      <w:pStyle w:val="BodyTextDotPoints"/>
      <w:lvlText w:val=""/>
      <w:lvlJc w:val="left"/>
      <w:pPr>
        <w:tabs>
          <w:tab w:val="num" w:pos="-31680"/>
        </w:tabs>
        <w:ind w:left="567" w:hanging="567"/>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61204E"/>
    <w:multiLevelType w:val="hybridMultilevel"/>
    <w:tmpl w:val="83D28BC8"/>
    <w:lvl w:ilvl="0" w:tplc="23886AF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5FD3187"/>
    <w:multiLevelType w:val="hybridMultilevel"/>
    <w:tmpl w:val="41EA4168"/>
    <w:lvl w:ilvl="0" w:tplc="9222BFEC">
      <w:start w:val="1"/>
      <w:numFmt w:val="bullet"/>
      <w:lvlText w:val=""/>
      <w:lvlJc w:val="left"/>
      <w:pPr>
        <w:ind w:left="360" w:hanging="360"/>
      </w:pPr>
      <w:rPr>
        <w:rFonts w:ascii="Symbol" w:hAnsi="Symbol" w:hint="default"/>
        <w:sz w:val="24"/>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FE2F6A"/>
    <w:multiLevelType w:val="hybridMultilevel"/>
    <w:tmpl w:val="666228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CB27BB"/>
    <w:multiLevelType w:val="hybridMultilevel"/>
    <w:tmpl w:val="08308A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AAD74D9"/>
    <w:multiLevelType w:val="hybridMultilevel"/>
    <w:tmpl w:val="16621EE8"/>
    <w:lvl w:ilvl="0" w:tplc="0A56CACE">
      <w:start w:val="1"/>
      <w:numFmt w:val="bullet"/>
      <w:lvlText w:val=""/>
      <w:lvlJc w:val="left"/>
      <w:pPr>
        <w:tabs>
          <w:tab w:val="num" w:pos="567"/>
        </w:tabs>
        <w:ind w:left="567" w:hanging="567"/>
      </w:pPr>
      <w:rPr>
        <w:rFonts w:ascii="Symbol" w:hAnsi="Symbol" w:hint="default"/>
        <w:b w:val="0"/>
        <w:i w:val="0"/>
        <w:color w:val="auto"/>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2C0761"/>
    <w:multiLevelType w:val="hybridMultilevel"/>
    <w:tmpl w:val="A0148E46"/>
    <w:lvl w:ilvl="0" w:tplc="497212D2">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33E4252"/>
    <w:multiLevelType w:val="singleLevel"/>
    <w:tmpl w:val="2176FEC2"/>
    <w:lvl w:ilvl="0">
      <w:start w:val="1"/>
      <w:numFmt w:val="bullet"/>
      <w:pStyle w:val="TalkingPoints"/>
      <w:lvlText w:val=""/>
      <w:lvlJc w:val="left"/>
      <w:pPr>
        <w:tabs>
          <w:tab w:val="num" w:pos="360"/>
        </w:tabs>
        <w:ind w:left="360" w:hanging="360"/>
      </w:pPr>
      <w:rPr>
        <w:rFonts w:ascii="Symbol" w:hAnsi="Symbol" w:hint="default"/>
      </w:rPr>
    </w:lvl>
  </w:abstractNum>
  <w:abstractNum w:abstractNumId="8" w15:restartNumberingAfterBreak="0">
    <w:nsid w:val="53FF26BA"/>
    <w:multiLevelType w:val="hybridMultilevel"/>
    <w:tmpl w:val="E20C9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24A7D73"/>
    <w:multiLevelType w:val="hybridMultilevel"/>
    <w:tmpl w:val="DFC66A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1842B1A"/>
    <w:multiLevelType w:val="hybridMultilevel"/>
    <w:tmpl w:val="93EA1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6880496"/>
    <w:multiLevelType w:val="hybridMultilevel"/>
    <w:tmpl w:val="59F8D1E0"/>
    <w:lvl w:ilvl="0" w:tplc="40BCC604">
      <w:start w:val="1"/>
      <w:numFmt w:val="decimal"/>
      <w:lvlText w:val="%1."/>
      <w:lvlJc w:val="left"/>
      <w:pPr>
        <w:tabs>
          <w:tab w:val="num" w:pos="400"/>
        </w:tabs>
        <w:ind w:left="400" w:hanging="400"/>
      </w:pPr>
      <w:rPr>
        <w:rFonts w:cs="Times New Roman"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77024806"/>
    <w:multiLevelType w:val="hybridMultilevel"/>
    <w:tmpl w:val="823495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D0B5F37"/>
    <w:multiLevelType w:val="hybridMultilevel"/>
    <w:tmpl w:val="263884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581330531">
    <w:abstractNumId w:val="4"/>
  </w:num>
  <w:num w:numId="2" w16cid:durableId="1650354509">
    <w:abstractNumId w:val="3"/>
  </w:num>
  <w:num w:numId="3" w16cid:durableId="1679308537">
    <w:abstractNumId w:val="7"/>
  </w:num>
  <w:num w:numId="4" w16cid:durableId="1705401438">
    <w:abstractNumId w:val="6"/>
  </w:num>
  <w:num w:numId="5" w16cid:durableId="1797218161">
    <w:abstractNumId w:val="8"/>
  </w:num>
  <w:num w:numId="6" w16cid:durableId="1883637162">
    <w:abstractNumId w:val="10"/>
  </w:num>
  <w:num w:numId="7" w16cid:durableId="1885631363">
    <w:abstractNumId w:val="2"/>
  </w:num>
  <w:num w:numId="8" w16cid:durableId="2045325712">
    <w:abstractNumId w:val="11"/>
  </w:num>
  <w:num w:numId="9" w16cid:durableId="2098625199">
    <w:abstractNumId w:val="0"/>
  </w:num>
  <w:num w:numId="10" w16cid:durableId="420876567">
    <w:abstractNumId w:val="9"/>
  </w:num>
  <w:num w:numId="11" w16cid:durableId="523060416">
    <w:abstractNumId w:val="1"/>
  </w:num>
  <w:num w:numId="12" w16cid:durableId="796921540">
    <w:abstractNumId w:val="5"/>
  </w:num>
  <w:num w:numId="13" w16cid:durableId="88504341">
    <w:abstractNumId w:val="13"/>
  </w:num>
  <w:num w:numId="14" w16cid:durableId="9487047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F02"/>
    <w:rsid w:val="00001C27"/>
    <w:rsid w:val="00011DD2"/>
    <w:rsid w:val="00022EEB"/>
    <w:rsid w:val="0002370D"/>
    <w:rsid w:val="00026A35"/>
    <w:rsid w:val="00027442"/>
    <w:rsid w:val="000303AF"/>
    <w:rsid w:val="00032415"/>
    <w:rsid w:val="000332FC"/>
    <w:rsid w:val="00036224"/>
    <w:rsid w:val="00036DA8"/>
    <w:rsid w:val="0004636B"/>
    <w:rsid w:val="00046997"/>
    <w:rsid w:val="0005499E"/>
    <w:rsid w:val="000568D3"/>
    <w:rsid w:val="00061572"/>
    <w:rsid w:val="00063273"/>
    <w:rsid w:val="00063624"/>
    <w:rsid w:val="000640C2"/>
    <w:rsid w:val="00072344"/>
    <w:rsid w:val="0007250D"/>
    <w:rsid w:val="00073C97"/>
    <w:rsid w:val="000740C2"/>
    <w:rsid w:val="00086BC6"/>
    <w:rsid w:val="00097449"/>
    <w:rsid w:val="0009771F"/>
    <w:rsid w:val="000A1ACB"/>
    <w:rsid w:val="000A4897"/>
    <w:rsid w:val="000B01A8"/>
    <w:rsid w:val="000B159C"/>
    <w:rsid w:val="000B4E0A"/>
    <w:rsid w:val="000C23C8"/>
    <w:rsid w:val="000C36A8"/>
    <w:rsid w:val="000D0D96"/>
    <w:rsid w:val="000E0253"/>
    <w:rsid w:val="000E0AD5"/>
    <w:rsid w:val="000E1697"/>
    <w:rsid w:val="000E1AA3"/>
    <w:rsid w:val="000E60F5"/>
    <w:rsid w:val="000E7211"/>
    <w:rsid w:val="000F0C9A"/>
    <w:rsid w:val="000F3678"/>
    <w:rsid w:val="00106806"/>
    <w:rsid w:val="00120EE2"/>
    <w:rsid w:val="00123807"/>
    <w:rsid w:val="00124986"/>
    <w:rsid w:val="001250DE"/>
    <w:rsid w:val="001261FE"/>
    <w:rsid w:val="0013472C"/>
    <w:rsid w:val="00134826"/>
    <w:rsid w:val="001357D4"/>
    <w:rsid w:val="00140495"/>
    <w:rsid w:val="00144462"/>
    <w:rsid w:val="00146FAB"/>
    <w:rsid w:val="00150169"/>
    <w:rsid w:val="00154BBA"/>
    <w:rsid w:val="00165C16"/>
    <w:rsid w:val="00171130"/>
    <w:rsid w:val="001718E2"/>
    <w:rsid w:val="00171F50"/>
    <w:rsid w:val="00173B88"/>
    <w:rsid w:val="00181ABA"/>
    <w:rsid w:val="0018728A"/>
    <w:rsid w:val="0018744F"/>
    <w:rsid w:val="00190565"/>
    <w:rsid w:val="0019113D"/>
    <w:rsid w:val="00192EE6"/>
    <w:rsid w:val="00193BAC"/>
    <w:rsid w:val="00194E9E"/>
    <w:rsid w:val="00195F8E"/>
    <w:rsid w:val="001964A4"/>
    <w:rsid w:val="001A0290"/>
    <w:rsid w:val="001A3291"/>
    <w:rsid w:val="001A3381"/>
    <w:rsid w:val="001A64D7"/>
    <w:rsid w:val="001A6AF3"/>
    <w:rsid w:val="001B09BB"/>
    <w:rsid w:val="001B09BC"/>
    <w:rsid w:val="001B58B5"/>
    <w:rsid w:val="001B635E"/>
    <w:rsid w:val="001B7361"/>
    <w:rsid w:val="001C27E1"/>
    <w:rsid w:val="001C53E1"/>
    <w:rsid w:val="001C6DCA"/>
    <w:rsid w:val="001F01D9"/>
    <w:rsid w:val="001F1CA7"/>
    <w:rsid w:val="001F2C61"/>
    <w:rsid w:val="001F7F63"/>
    <w:rsid w:val="002112C2"/>
    <w:rsid w:val="00211988"/>
    <w:rsid w:val="0021358D"/>
    <w:rsid w:val="002146F9"/>
    <w:rsid w:val="002160D5"/>
    <w:rsid w:val="00216707"/>
    <w:rsid w:val="00216C1B"/>
    <w:rsid w:val="0022016D"/>
    <w:rsid w:val="00220947"/>
    <w:rsid w:val="002218A2"/>
    <w:rsid w:val="00221EFD"/>
    <w:rsid w:val="00233691"/>
    <w:rsid w:val="00235D87"/>
    <w:rsid w:val="00237E54"/>
    <w:rsid w:val="002419D0"/>
    <w:rsid w:val="002423B9"/>
    <w:rsid w:val="00243068"/>
    <w:rsid w:val="00244B92"/>
    <w:rsid w:val="002579CD"/>
    <w:rsid w:val="002746A2"/>
    <w:rsid w:val="0027587A"/>
    <w:rsid w:val="00275D3A"/>
    <w:rsid w:val="002829BF"/>
    <w:rsid w:val="00285DA8"/>
    <w:rsid w:val="002864B4"/>
    <w:rsid w:val="00286EBD"/>
    <w:rsid w:val="002903AB"/>
    <w:rsid w:val="002904D7"/>
    <w:rsid w:val="002906BA"/>
    <w:rsid w:val="00290CB9"/>
    <w:rsid w:val="00292C1A"/>
    <w:rsid w:val="00293A4D"/>
    <w:rsid w:val="002A3564"/>
    <w:rsid w:val="002A5179"/>
    <w:rsid w:val="002B4E6E"/>
    <w:rsid w:val="002B7007"/>
    <w:rsid w:val="002C191A"/>
    <w:rsid w:val="002C1C31"/>
    <w:rsid w:val="002D070F"/>
    <w:rsid w:val="002D0CFC"/>
    <w:rsid w:val="002D100E"/>
    <w:rsid w:val="002D3136"/>
    <w:rsid w:val="002D518E"/>
    <w:rsid w:val="002D6B07"/>
    <w:rsid w:val="002D78D0"/>
    <w:rsid w:val="002E1F33"/>
    <w:rsid w:val="002E3FDB"/>
    <w:rsid w:val="002E479C"/>
    <w:rsid w:val="002E4CA3"/>
    <w:rsid w:val="002F08E3"/>
    <w:rsid w:val="002F1D11"/>
    <w:rsid w:val="002F317A"/>
    <w:rsid w:val="00303B72"/>
    <w:rsid w:val="00304195"/>
    <w:rsid w:val="00304F8F"/>
    <w:rsid w:val="00307672"/>
    <w:rsid w:val="00307C8D"/>
    <w:rsid w:val="00314891"/>
    <w:rsid w:val="00317489"/>
    <w:rsid w:val="00326411"/>
    <w:rsid w:val="00334F49"/>
    <w:rsid w:val="00336804"/>
    <w:rsid w:val="0034107C"/>
    <w:rsid w:val="00343834"/>
    <w:rsid w:val="00344EA1"/>
    <w:rsid w:val="00347742"/>
    <w:rsid w:val="00352D9C"/>
    <w:rsid w:val="0035526A"/>
    <w:rsid w:val="00355628"/>
    <w:rsid w:val="00356BF4"/>
    <w:rsid w:val="00356E1E"/>
    <w:rsid w:val="00364A73"/>
    <w:rsid w:val="0036526E"/>
    <w:rsid w:val="00366A0F"/>
    <w:rsid w:val="00371F39"/>
    <w:rsid w:val="0037272F"/>
    <w:rsid w:val="0037369D"/>
    <w:rsid w:val="00374433"/>
    <w:rsid w:val="00374E33"/>
    <w:rsid w:val="00375500"/>
    <w:rsid w:val="00376620"/>
    <w:rsid w:val="00377B49"/>
    <w:rsid w:val="00384AC3"/>
    <w:rsid w:val="00386C48"/>
    <w:rsid w:val="00387193"/>
    <w:rsid w:val="00387A33"/>
    <w:rsid w:val="0039306F"/>
    <w:rsid w:val="003A3752"/>
    <w:rsid w:val="003B1446"/>
    <w:rsid w:val="003B25D3"/>
    <w:rsid w:val="003B2F01"/>
    <w:rsid w:val="003C12E7"/>
    <w:rsid w:val="003D07F6"/>
    <w:rsid w:val="003D27E4"/>
    <w:rsid w:val="003D454E"/>
    <w:rsid w:val="003D6442"/>
    <w:rsid w:val="003D7FE6"/>
    <w:rsid w:val="003D7FEF"/>
    <w:rsid w:val="003E1915"/>
    <w:rsid w:val="003E4E08"/>
    <w:rsid w:val="003F1A7B"/>
    <w:rsid w:val="003F33DF"/>
    <w:rsid w:val="003F53BA"/>
    <w:rsid w:val="004004EB"/>
    <w:rsid w:val="00400EF0"/>
    <w:rsid w:val="00401C01"/>
    <w:rsid w:val="00407C4D"/>
    <w:rsid w:val="00414E1F"/>
    <w:rsid w:val="00420867"/>
    <w:rsid w:val="00421998"/>
    <w:rsid w:val="0042281F"/>
    <w:rsid w:val="00422E07"/>
    <w:rsid w:val="004306A0"/>
    <w:rsid w:val="0043285A"/>
    <w:rsid w:val="00434F80"/>
    <w:rsid w:val="00435DC8"/>
    <w:rsid w:val="00436E76"/>
    <w:rsid w:val="00437C74"/>
    <w:rsid w:val="004405FE"/>
    <w:rsid w:val="00445EF4"/>
    <w:rsid w:val="00446933"/>
    <w:rsid w:val="00446B6C"/>
    <w:rsid w:val="00447FA2"/>
    <w:rsid w:val="00447FCB"/>
    <w:rsid w:val="0045290C"/>
    <w:rsid w:val="0045412E"/>
    <w:rsid w:val="00454FB8"/>
    <w:rsid w:val="00455599"/>
    <w:rsid w:val="004565CA"/>
    <w:rsid w:val="0045754B"/>
    <w:rsid w:val="0045798E"/>
    <w:rsid w:val="00457C75"/>
    <w:rsid w:val="004618F1"/>
    <w:rsid w:val="00462900"/>
    <w:rsid w:val="00464402"/>
    <w:rsid w:val="0046475E"/>
    <w:rsid w:val="00467C65"/>
    <w:rsid w:val="00470D9B"/>
    <w:rsid w:val="00470DE9"/>
    <w:rsid w:val="00470EEB"/>
    <w:rsid w:val="0047120A"/>
    <w:rsid w:val="0047152C"/>
    <w:rsid w:val="00471600"/>
    <w:rsid w:val="004747F7"/>
    <w:rsid w:val="00477A0E"/>
    <w:rsid w:val="00480E63"/>
    <w:rsid w:val="00481192"/>
    <w:rsid w:val="0048415F"/>
    <w:rsid w:val="0048561C"/>
    <w:rsid w:val="004919C5"/>
    <w:rsid w:val="00491D2D"/>
    <w:rsid w:val="004934CC"/>
    <w:rsid w:val="00495CDA"/>
    <w:rsid w:val="004964D3"/>
    <w:rsid w:val="004A567F"/>
    <w:rsid w:val="004B1673"/>
    <w:rsid w:val="004B3077"/>
    <w:rsid w:val="004B66CB"/>
    <w:rsid w:val="004B70EA"/>
    <w:rsid w:val="004C3D82"/>
    <w:rsid w:val="004C783D"/>
    <w:rsid w:val="004D2E4C"/>
    <w:rsid w:val="004D6E57"/>
    <w:rsid w:val="004E0C6A"/>
    <w:rsid w:val="004E3BCF"/>
    <w:rsid w:val="004E596F"/>
    <w:rsid w:val="004F3CC2"/>
    <w:rsid w:val="004F7193"/>
    <w:rsid w:val="004F7BBE"/>
    <w:rsid w:val="005011E6"/>
    <w:rsid w:val="00502652"/>
    <w:rsid w:val="005042D1"/>
    <w:rsid w:val="00504584"/>
    <w:rsid w:val="0050599C"/>
    <w:rsid w:val="0051032C"/>
    <w:rsid w:val="005128CD"/>
    <w:rsid w:val="00514C1F"/>
    <w:rsid w:val="0051720B"/>
    <w:rsid w:val="00524459"/>
    <w:rsid w:val="00526F2C"/>
    <w:rsid w:val="005270F1"/>
    <w:rsid w:val="005279C7"/>
    <w:rsid w:val="0053018F"/>
    <w:rsid w:val="00530BE1"/>
    <w:rsid w:val="00532168"/>
    <w:rsid w:val="005412E4"/>
    <w:rsid w:val="00545F5B"/>
    <w:rsid w:val="005471F4"/>
    <w:rsid w:val="00547A6A"/>
    <w:rsid w:val="005510F2"/>
    <w:rsid w:val="00551613"/>
    <w:rsid w:val="005537F4"/>
    <w:rsid w:val="00561859"/>
    <w:rsid w:val="00565D78"/>
    <w:rsid w:val="005676AF"/>
    <w:rsid w:val="00572605"/>
    <w:rsid w:val="005738B5"/>
    <w:rsid w:val="00573FCB"/>
    <w:rsid w:val="00577A5F"/>
    <w:rsid w:val="00584889"/>
    <w:rsid w:val="00591C75"/>
    <w:rsid w:val="0059629A"/>
    <w:rsid w:val="005A105A"/>
    <w:rsid w:val="005A421A"/>
    <w:rsid w:val="005A4D72"/>
    <w:rsid w:val="005A52BF"/>
    <w:rsid w:val="005A5364"/>
    <w:rsid w:val="005B053E"/>
    <w:rsid w:val="005B1825"/>
    <w:rsid w:val="005B3450"/>
    <w:rsid w:val="005B4E0B"/>
    <w:rsid w:val="005B74ED"/>
    <w:rsid w:val="005C3808"/>
    <w:rsid w:val="005C6B59"/>
    <w:rsid w:val="005D391E"/>
    <w:rsid w:val="005D501D"/>
    <w:rsid w:val="005E3FA5"/>
    <w:rsid w:val="005E4B44"/>
    <w:rsid w:val="005E7412"/>
    <w:rsid w:val="005F1A83"/>
    <w:rsid w:val="005F3BAB"/>
    <w:rsid w:val="005F454E"/>
    <w:rsid w:val="00605FA9"/>
    <w:rsid w:val="006069E8"/>
    <w:rsid w:val="00607C95"/>
    <w:rsid w:val="006154D1"/>
    <w:rsid w:val="00625030"/>
    <w:rsid w:val="00625153"/>
    <w:rsid w:val="0063563F"/>
    <w:rsid w:val="00641304"/>
    <w:rsid w:val="00641BC9"/>
    <w:rsid w:val="006530C2"/>
    <w:rsid w:val="006569B8"/>
    <w:rsid w:val="00660338"/>
    <w:rsid w:val="00661B23"/>
    <w:rsid w:val="0066446C"/>
    <w:rsid w:val="006670EA"/>
    <w:rsid w:val="006828FD"/>
    <w:rsid w:val="00694A49"/>
    <w:rsid w:val="00695000"/>
    <w:rsid w:val="00697A2C"/>
    <w:rsid w:val="006A3773"/>
    <w:rsid w:val="006A6EC3"/>
    <w:rsid w:val="006A7EF1"/>
    <w:rsid w:val="006B3A1A"/>
    <w:rsid w:val="006B7162"/>
    <w:rsid w:val="006C1442"/>
    <w:rsid w:val="006C4031"/>
    <w:rsid w:val="006D18C1"/>
    <w:rsid w:val="006D3E8A"/>
    <w:rsid w:val="006D49A8"/>
    <w:rsid w:val="006D7705"/>
    <w:rsid w:val="006E272D"/>
    <w:rsid w:val="006E4CFF"/>
    <w:rsid w:val="006E5616"/>
    <w:rsid w:val="006E56FE"/>
    <w:rsid w:val="006E72E7"/>
    <w:rsid w:val="006E77C4"/>
    <w:rsid w:val="006E7D0E"/>
    <w:rsid w:val="00700784"/>
    <w:rsid w:val="00700C80"/>
    <w:rsid w:val="00704382"/>
    <w:rsid w:val="00705D6E"/>
    <w:rsid w:val="00705DC9"/>
    <w:rsid w:val="007132A4"/>
    <w:rsid w:val="0071548B"/>
    <w:rsid w:val="00716C78"/>
    <w:rsid w:val="00721138"/>
    <w:rsid w:val="0072569E"/>
    <w:rsid w:val="007270AD"/>
    <w:rsid w:val="00732C1E"/>
    <w:rsid w:val="00733661"/>
    <w:rsid w:val="00733B1E"/>
    <w:rsid w:val="00736BC1"/>
    <w:rsid w:val="007429A3"/>
    <w:rsid w:val="0074311E"/>
    <w:rsid w:val="0074451A"/>
    <w:rsid w:val="007452DC"/>
    <w:rsid w:val="007602FE"/>
    <w:rsid w:val="007606C3"/>
    <w:rsid w:val="00762459"/>
    <w:rsid w:val="00764C5D"/>
    <w:rsid w:val="0076536A"/>
    <w:rsid w:val="0076572C"/>
    <w:rsid w:val="00765E15"/>
    <w:rsid w:val="007720EB"/>
    <w:rsid w:val="00772F35"/>
    <w:rsid w:val="00773331"/>
    <w:rsid w:val="007737CB"/>
    <w:rsid w:val="0078192E"/>
    <w:rsid w:val="007831A0"/>
    <w:rsid w:val="007850EA"/>
    <w:rsid w:val="007854F1"/>
    <w:rsid w:val="00792274"/>
    <w:rsid w:val="007A005F"/>
    <w:rsid w:val="007A129D"/>
    <w:rsid w:val="007A188B"/>
    <w:rsid w:val="007A3638"/>
    <w:rsid w:val="007A43B8"/>
    <w:rsid w:val="007B5CC8"/>
    <w:rsid w:val="007C258C"/>
    <w:rsid w:val="007C7569"/>
    <w:rsid w:val="007D38D0"/>
    <w:rsid w:val="007D47B4"/>
    <w:rsid w:val="007D61DB"/>
    <w:rsid w:val="007E27F6"/>
    <w:rsid w:val="007E323A"/>
    <w:rsid w:val="007E4625"/>
    <w:rsid w:val="007E5F80"/>
    <w:rsid w:val="007F1F45"/>
    <w:rsid w:val="008038AF"/>
    <w:rsid w:val="00803B9F"/>
    <w:rsid w:val="00805A26"/>
    <w:rsid w:val="00812665"/>
    <w:rsid w:val="00813BFB"/>
    <w:rsid w:val="008146A1"/>
    <w:rsid w:val="0081632E"/>
    <w:rsid w:val="00824263"/>
    <w:rsid w:val="00827DF4"/>
    <w:rsid w:val="00831787"/>
    <w:rsid w:val="00831F62"/>
    <w:rsid w:val="008324F8"/>
    <w:rsid w:val="00841D6D"/>
    <w:rsid w:val="00842C57"/>
    <w:rsid w:val="0084355B"/>
    <w:rsid w:val="00843E45"/>
    <w:rsid w:val="00852434"/>
    <w:rsid w:val="00853B93"/>
    <w:rsid w:val="00853C19"/>
    <w:rsid w:val="00862130"/>
    <w:rsid w:val="00864C21"/>
    <w:rsid w:val="00873DAF"/>
    <w:rsid w:val="0087572F"/>
    <w:rsid w:val="008761BE"/>
    <w:rsid w:val="00877A90"/>
    <w:rsid w:val="00884DFE"/>
    <w:rsid w:val="00887128"/>
    <w:rsid w:val="0089394B"/>
    <w:rsid w:val="00896936"/>
    <w:rsid w:val="00897CF1"/>
    <w:rsid w:val="008A1795"/>
    <w:rsid w:val="008A6BE4"/>
    <w:rsid w:val="008B0AE3"/>
    <w:rsid w:val="008B22E1"/>
    <w:rsid w:val="008B2D2F"/>
    <w:rsid w:val="008B367D"/>
    <w:rsid w:val="008B7451"/>
    <w:rsid w:val="008C0003"/>
    <w:rsid w:val="008C0319"/>
    <w:rsid w:val="008C1949"/>
    <w:rsid w:val="008D0C64"/>
    <w:rsid w:val="008D1E22"/>
    <w:rsid w:val="008D4774"/>
    <w:rsid w:val="008E19C6"/>
    <w:rsid w:val="008E2434"/>
    <w:rsid w:val="008E2580"/>
    <w:rsid w:val="008F50CD"/>
    <w:rsid w:val="00903AA5"/>
    <w:rsid w:val="00905D84"/>
    <w:rsid w:val="009067E9"/>
    <w:rsid w:val="0091543C"/>
    <w:rsid w:val="0092320C"/>
    <w:rsid w:val="009266C6"/>
    <w:rsid w:val="009300B3"/>
    <w:rsid w:val="00931F67"/>
    <w:rsid w:val="00932238"/>
    <w:rsid w:val="00932FB3"/>
    <w:rsid w:val="009404D7"/>
    <w:rsid w:val="0094163B"/>
    <w:rsid w:val="009416D8"/>
    <w:rsid w:val="0094227B"/>
    <w:rsid w:val="00943663"/>
    <w:rsid w:val="009453D1"/>
    <w:rsid w:val="00945C70"/>
    <w:rsid w:val="00946309"/>
    <w:rsid w:val="00947926"/>
    <w:rsid w:val="00947A3F"/>
    <w:rsid w:val="00960497"/>
    <w:rsid w:val="0096135B"/>
    <w:rsid w:val="0096573D"/>
    <w:rsid w:val="0096636E"/>
    <w:rsid w:val="00966803"/>
    <w:rsid w:val="009679E7"/>
    <w:rsid w:val="00970409"/>
    <w:rsid w:val="00970F40"/>
    <w:rsid w:val="00973625"/>
    <w:rsid w:val="009766D0"/>
    <w:rsid w:val="00984220"/>
    <w:rsid w:val="009845C2"/>
    <w:rsid w:val="00986600"/>
    <w:rsid w:val="0098782A"/>
    <w:rsid w:val="00987EC1"/>
    <w:rsid w:val="0099168C"/>
    <w:rsid w:val="00996F54"/>
    <w:rsid w:val="009A106A"/>
    <w:rsid w:val="009A1131"/>
    <w:rsid w:val="009A1F83"/>
    <w:rsid w:val="009A2380"/>
    <w:rsid w:val="009A3466"/>
    <w:rsid w:val="009A36A9"/>
    <w:rsid w:val="009A7C1E"/>
    <w:rsid w:val="009B27FC"/>
    <w:rsid w:val="009B3DC2"/>
    <w:rsid w:val="009B64D0"/>
    <w:rsid w:val="009B66BA"/>
    <w:rsid w:val="009C17C7"/>
    <w:rsid w:val="009C460F"/>
    <w:rsid w:val="009D1B93"/>
    <w:rsid w:val="009D237A"/>
    <w:rsid w:val="009D3088"/>
    <w:rsid w:val="009D719C"/>
    <w:rsid w:val="009E4F09"/>
    <w:rsid w:val="009E5C99"/>
    <w:rsid w:val="009F020D"/>
    <w:rsid w:val="009F0393"/>
    <w:rsid w:val="009F23E6"/>
    <w:rsid w:val="009F2DC9"/>
    <w:rsid w:val="009F4470"/>
    <w:rsid w:val="009F6004"/>
    <w:rsid w:val="009F6FF6"/>
    <w:rsid w:val="00A02020"/>
    <w:rsid w:val="00A03D94"/>
    <w:rsid w:val="00A07801"/>
    <w:rsid w:val="00A11555"/>
    <w:rsid w:val="00A11AE6"/>
    <w:rsid w:val="00A138FF"/>
    <w:rsid w:val="00A1646C"/>
    <w:rsid w:val="00A21BC6"/>
    <w:rsid w:val="00A236E5"/>
    <w:rsid w:val="00A2373E"/>
    <w:rsid w:val="00A2518A"/>
    <w:rsid w:val="00A2541D"/>
    <w:rsid w:val="00A3210D"/>
    <w:rsid w:val="00A33555"/>
    <w:rsid w:val="00A3564B"/>
    <w:rsid w:val="00A356B1"/>
    <w:rsid w:val="00A37AFB"/>
    <w:rsid w:val="00A42EF3"/>
    <w:rsid w:val="00A4474D"/>
    <w:rsid w:val="00A4664F"/>
    <w:rsid w:val="00A51FD5"/>
    <w:rsid w:val="00A52816"/>
    <w:rsid w:val="00A53574"/>
    <w:rsid w:val="00A53D43"/>
    <w:rsid w:val="00A53F8D"/>
    <w:rsid w:val="00A56019"/>
    <w:rsid w:val="00A60DBB"/>
    <w:rsid w:val="00A61CEB"/>
    <w:rsid w:val="00A64AD1"/>
    <w:rsid w:val="00A730A6"/>
    <w:rsid w:val="00A73E05"/>
    <w:rsid w:val="00A802C7"/>
    <w:rsid w:val="00A8062E"/>
    <w:rsid w:val="00A84326"/>
    <w:rsid w:val="00AA2947"/>
    <w:rsid w:val="00AA46A0"/>
    <w:rsid w:val="00AA7C2D"/>
    <w:rsid w:val="00AB0520"/>
    <w:rsid w:val="00AB21F5"/>
    <w:rsid w:val="00AB2F0E"/>
    <w:rsid w:val="00AB3180"/>
    <w:rsid w:val="00AB4018"/>
    <w:rsid w:val="00AB52B7"/>
    <w:rsid w:val="00AB5A22"/>
    <w:rsid w:val="00AB68A4"/>
    <w:rsid w:val="00AB7E05"/>
    <w:rsid w:val="00AC0118"/>
    <w:rsid w:val="00AC11A7"/>
    <w:rsid w:val="00AC6073"/>
    <w:rsid w:val="00AD0DB7"/>
    <w:rsid w:val="00AE159B"/>
    <w:rsid w:val="00AE412A"/>
    <w:rsid w:val="00AE5C5E"/>
    <w:rsid w:val="00AE61AC"/>
    <w:rsid w:val="00AE7983"/>
    <w:rsid w:val="00AE7D3D"/>
    <w:rsid w:val="00AF0381"/>
    <w:rsid w:val="00AF0EB4"/>
    <w:rsid w:val="00AF2A03"/>
    <w:rsid w:val="00AF428F"/>
    <w:rsid w:val="00AF5CB1"/>
    <w:rsid w:val="00AF6DAA"/>
    <w:rsid w:val="00B0138C"/>
    <w:rsid w:val="00B03C69"/>
    <w:rsid w:val="00B05207"/>
    <w:rsid w:val="00B06C64"/>
    <w:rsid w:val="00B123CE"/>
    <w:rsid w:val="00B159CD"/>
    <w:rsid w:val="00B23D5F"/>
    <w:rsid w:val="00B318D3"/>
    <w:rsid w:val="00B3637A"/>
    <w:rsid w:val="00B420A0"/>
    <w:rsid w:val="00B478BD"/>
    <w:rsid w:val="00B47954"/>
    <w:rsid w:val="00B560A4"/>
    <w:rsid w:val="00B571DC"/>
    <w:rsid w:val="00B60789"/>
    <w:rsid w:val="00B64F21"/>
    <w:rsid w:val="00B7029E"/>
    <w:rsid w:val="00B710AA"/>
    <w:rsid w:val="00B757EF"/>
    <w:rsid w:val="00B80751"/>
    <w:rsid w:val="00B83F05"/>
    <w:rsid w:val="00B84231"/>
    <w:rsid w:val="00B91B3D"/>
    <w:rsid w:val="00B95038"/>
    <w:rsid w:val="00B95BFA"/>
    <w:rsid w:val="00B9738A"/>
    <w:rsid w:val="00BA00B4"/>
    <w:rsid w:val="00BA4CDF"/>
    <w:rsid w:val="00BA6A59"/>
    <w:rsid w:val="00BA7CA7"/>
    <w:rsid w:val="00BB2182"/>
    <w:rsid w:val="00BB663E"/>
    <w:rsid w:val="00BC0371"/>
    <w:rsid w:val="00BC1E12"/>
    <w:rsid w:val="00BC7FA1"/>
    <w:rsid w:val="00BD6427"/>
    <w:rsid w:val="00BE0880"/>
    <w:rsid w:val="00BE35C9"/>
    <w:rsid w:val="00BE7317"/>
    <w:rsid w:val="00BE74DF"/>
    <w:rsid w:val="00BF03CB"/>
    <w:rsid w:val="00BF12C2"/>
    <w:rsid w:val="00BF133C"/>
    <w:rsid w:val="00BF15BA"/>
    <w:rsid w:val="00BF1A65"/>
    <w:rsid w:val="00BF5703"/>
    <w:rsid w:val="00BF5E12"/>
    <w:rsid w:val="00C00011"/>
    <w:rsid w:val="00C004AA"/>
    <w:rsid w:val="00C01CC8"/>
    <w:rsid w:val="00C032FD"/>
    <w:rsid w:val="00C03E78"/>
    <w:rsid w:val="00C10D1A"/>
    <w:rsid w:val="00C11FC3"/>
    <w:rsid w:val="00C130DB"/>
    <w:rsid w:val="00C2430C"/>
    <w:rsid w:val="00C24A60"/>
    <w:rsid w:val="00C32C86"/>
    <w:rsid w:val="00C3550F"/>
    <w:rsid w:val="00C44259"/>
    <w:rsid w:val="00C52C7A"/>
    <w:rsid w:val="00C52F02"/>
    <w:rsid w:val="00C60572"/>
    <w:rsid w:val="00C63099"/>
    <w:rsid w:val="00C63493"/>
    <w:rsid w:val="00C67594"/>
    <w:rsid w:val="00C72633"/>
    <w:rsid w:val="00C747BA"/>
    <w:rsid w:val="00C75249"/>
    <w:rsid w:val="00C75B58"/>
    <w:rsid w:val="00C763B8"/>
    <w:rsid w:val="00C76A32"/>
    <w:rsid w:val="00C77E11"/>
    <w:rsid w:val="00C80656"/>
    <w:rsid w:val="00C82AAC"/>
    <w:rsid w:val="00C833B9"/>
    <w:rsid w:val="00C83EE6"/>
    <w:rsid w:val="00C86EFC"/>
    <w:rsid w:val="00C86F5A"/>
    <w:rsid w:val="00CA4EA0"/>
    <w:rsid w:val="00CB2698"/>
    <w:rsid w:val="00CB2A4B"/>
    <w:rsid w:val="00CB43D4"/>
    <w:rsid w:val="00CB5BDC"/>
    <w:rsid w:val="00CC0F74"/>
    <w:rsid w:val="00CC2129"/>
    <w:rsid w:val="00CC4149"/>
    <w:rsid w:val="00CC5354"/>
    <w:rsid w:val="00CD42ED"/>
    <w:rsid w:val="00CD6B22"/>
    <w:rsid w:val="00CD748F"/>
    <w:rsid w:val="00CE3994"/>
    <w:rsid w:val="00CE3DA3"/>
    <w:rsid w:val="00D07777"/>
    <w:rsid w:val="00D1097F"/>
    <w:rsid w:val="00D10E74"/>
    <w:rsid w:val="00D1405A"/>
    <w:rsid w:val="00D179C2"/>
    <w:rsid w:val="00D24FB5"/>
    <w:rsid w:val="00D25672"/>
    <w:rsid w:val="00D30A40"/>
    <w:rsid w:val="00D316D7"/>
    <w:rsid w:val="00D358C1"/>
    <w:rsid w:val="00D36571"/>
    <w:rsid w:val="00D41880"/>
    <w:rsid w:val="00D41E8C"/>
    <w:rsid w:val="00D532F4"/>
    <w:rsid w:val="00D53440"/>
    <w:rsid w:val="00D54955"/>
    <w:rsid w:val="00D56E77"/>
    <w:rsid w:val="00D60BAA"/>
    <w:rsid w:val="00D61337"/>
    <w:rsid w:val="00D62CFC"/>
    <w:rsid w:val="00D64D9A"/>
    <w:rsid w:val="00D6594A"/>
    <w:rsid w:val="00D66D11"/>
    <w:rsid w:val="00D6712E"/>
    <w:rsid w:val="00D73EB1"/>
    <w:rsid w:val="00D75203"/>
    <w:rsid w:val="00D80735"/>
    <w:rsid w:val="00D821F3"/>
    <w:rsid w:val="00D8392A"/>
    <w:rsid w:val="00D84B3D"/>
    <w:rsid w:val="00D86D25"/>
    <w:rsid w:val="00D9403B"/>
    <w:rsid w:val="00D96F64"/>
    <w:rsid w:val="00DA5E24"/>
    <w:rsid w:val="00DB0A40"/>
    <w:rsid w:val="00DB59F5"/>
    <w:rsid w:val="00DC45CF"/>
    <w:rsid w:val="00DC7687"/>
    <w:rsid w:val="00DD4BB9"/>
    <w:rsid w:val="00DD5B05"/>
    <w:rsid w:val="00DD6B1E"/>
    <w:rsid w:val="00DE2985"/>
    <w:rsid w:val="00DE4B82"/>
    <w:rsid w:val="00DE7B51"/>
    <w:rsid w:val="00DF0474"/>
    <w:rsid w:val="00DF0B27"/>
    <w:rsid w:val="00E00E03"/>
    <w:rsid w:val="00E06098"/>
    <w:rsid w:val="00E071B7"/>
    <w:rsid w:val="00E101ED"/>
    <w:rsid w:val="00E13F9B"/>
    <w:rsid w:val="00E14FD8"/>
    <w:rsid w:val="00E173D3"/>
    <w:rsid w:val="00E21B14"/>
    <w:rsid w:val="00E22403"/>
    <w:rsid w:val="00E25FD3"/>
    <w:rsid w:val="00E2779D"/>
    <w:rsid w:val="00E379F5"/>
    <w:rsid w:val="00E432F0"/>
    <w:rsid w:val="00E44F02"/>
    <w:rsid w:val="00E57D5D"/>
    <w:rsid w:val="00E63EE6"/>
    <w:rsid w:val="00E67B8A"/>
    <w:rsid w:val="00E71ACD"/>
    <w:rsid w:val="00E73E77"/>
    <w:rsid w:val="00E779CF"/>
    <w:rsid w:val="00E832E9"/>
    <w:rsid w:val="00E855AC"/>
    <w:rsid w:val="00E8605D"/>
    <w:rsid w:val="00E908F8"/>
    <w:rsid w:val="00E90F68"/>
    <w:rsid w:val="00E91F7F"/>
    <w:rsid w:val="00EA00EE"/>
    <w:rsid w:val="00EA20BC"/>
    <w:rsid w:val="00EA6CBD"/>
    <w:rsid w:val="00EA7358"/>
    <w:rsid w:val="00EB0A26"/>
    <w:rsid w:val="00EB406F"/>
    <w:rsid w:val="00EB4525"/>
    <w:rsid w:val="00EC0915"/>
    <w:rsid w:val="00EC3459"/>
    <w:rsid w:val="00EC4A04"/>
    <w:rsid w:val="00EC4DD0"/>
    <w:rsid w:val="00EC5A16"/>
    <w:rsid w:val="00ED4746"/>
    <w:rsid w:val="00ED6CB0"/>
    <w:rsid w:val="00EE0520"/>
    <w:rsid w:val="00EE05E2"/>
    <w:rsid w:val="00EE0D55"/>
    <w:rsid w:val="00EE1383"/>
    <w:rsid w:val="00EE4839"/>
    <w:rsid w:val="00EE5BEE"/>
    <w:rsid w:val="00EE63A1"/>
    <w:rsid w:val="00F00CD1"/>
    <w:rsid w:val="00F04D7D"/>
    <w:rsid w:val="00F13632"/>
    <w:rsid w:val="00F13701"/>
    <w:rsid w:val="00F15342"/>
    <w:rsid w:val="00F15ED1"/>
    <w:rsid w:val="00F173FE"/>
    <w:rsid w:val="00F24813"/>
    <w:rsid w:val="00F24AD9"/>
    <w:rsid w:val="00F25C3B"/>
    <w:rsid w:val="00F25FD5"/>
    <w:rsid w:val="00F26175"/>
    <w:rsid w:val="00F27ACD"/>
    <w:rsid w:val="00F30D5C"/>
    <w:rsid w:val="00F3115A"/>
    <w:rsid w:val="00F31918"/>
    <w:rsid w:val="00F45286"/>
    <w:rsid w:val="00F4622C"/>
    <w:rsid w:val="00F47C20"/>
    <w:rsid w:val="00F54717"/>
    <w:rsid w:val="00F64CCB"/>
    <w:rsid w:val="00F65B22"/>
    <w:rsid w:val="00F65C3F"/>
    <w:rsid w:val="00F65D76"/>
    <w:rsid w:val="00F666F3"/>
    <w:rsid w:val="00F70470"/>
    <w:rsid w:val="00F73444"/>
    <w:rsid w:val="00F74F54"/>
    <w:rsid w:val="00F8325B"/>
    <w:rsid w:val="00F839CF"/>
    <w:rsid w:val="00F87287"/>
    <w:rsid w:val="00F95DBB"/>
    <w:rsid w:val="00F9782D"/>
    <w:rsid w:val="00FA3F19"/>
    <w:rsid w:val="00FB1EB7"/>
    <w:rsid w:val="00FB35AD"/>
    <w:rsid w:val="00FB3968"/>
    <w:rsid w:val="00FB5204"/>
    <w:rsid w:val="00FB6FE4"/>
    <w:rsid w:val="00FB7750"/>
    <w:rsid w:val="00FC04A8"/>
    <w:rsid w:val="00FC58C4"/>
    <w:rsid w:val="00FC6454"/>
    <w:rsid w:val="00FD04C8"/>
    <w:rsid w:val="00FD0A20"/>
    <w:rsid w:val="00FD0A8F"/>
    <w:rsid w:val="00FD3A01"/>
    <w:rsid w:val="00FE2508"/>
    <w:rsid w:val="00FE3B78"/>
    <w:rsid w:val="00FE4328"/>
    <w:rsid w:val="00FE74B9"/>
    <w:rsid w:val="00FF11C7"/>
    <w:rsid w:val="00FF617C"/>
    <w:rsid w:val="0178F96A"/>
    <w:rsid w:val="079697DF"/>
    <w:rsid w:val="0A8B8BC0"/>
    <w:rsid w:val="2B7C5161"/>
    <w:rsid w:val="371104D8"/>
    <w:rsid w:val="3BB0D133"/>
    <w:rsid w:val="3BD67F11"/>
    <w:rsid w:val="41D6334B"/>
    <w:rsid w:val="4867EEAE"/>
    <w:rsid w:val="58CDF850"/>
    <w:rsid w:val="5D962EC0"/>
    <w:rsid w:val="60909A85"/>
    <w:rsid w:val="689EC3BC"/>
    <w:rsid w:val="6BD29010"/>
    <w:rsid w:val="6CF1EF1B"/>
    <w:rsid w:val="785E7ADA"/>
    <w:rsid w:val="7E2ECC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ACC1E2"/>
  <w15:docId w15:val="{606B2ED4-15F1-412B-A9B7-D847D51CF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0DB7"/>
    <w:pPr>
      <w:spacing w:line="252" w:lineRule="auto"/>
    </w:pPr>
    <w:rPr>
      <w:rFonts w:ascii="Times New Roman" w:eastAsia="Times New Roman" w:hAnsi="Times New Roman"/>
      <w:sz w:val="24"/>
      <w:szCs w:val="22"/>
      <w:lang w:eastAsia="en-US"/>
    </w:rPr>
  </w:style>
  <w:style w:type="paragraph" w:styleId="Heading1">
    <w:name w:val="heading 1"/>
    <w:basedOn w:val="Normal"/>
    <w:next w:val="Normal"/>
    <w:link w:val="Heading1Char"/>
    <w:qFormat/>
    <w:rsid w:val="00314891"/>
    <w:pPr>
      <w:outlineLvl w:val="0"/>
    </w:pPr>
    <w:rPr>
      <w:b/>
    </w:rPr>
  </w:style>
  <w:style w:type="paragraph" w:styleId="Heading2">
    <w:name w:val="heading 2"/>
    <w:basedOn w:val="Normal"/>
    <w:next w:val="Normal"/>
    <w:link w:val="Heading2Char"/>
    <w:qFormat/>
    <w:rsid w:val="00DD4BB9"/>
    <w:pPr>
      <w:jc w:val="center"/>
      <w:outlineLvl w:val="1"/>
    </w:pPr>
    <w:rPr>
      <w:b/>
      <w:caps/>
    </w:rPr>
  </w:style>
  <w:style w:type="paragraph" w:styleId="Heading3">
    <w:name w:val="heading 3"/>
    <w:basedOn w:val="Normal"/>
    <w:next w:val="Normal"/>
    <w:link w:val="Heading3Char"/>
    <w:qFormat/>
    <w:rsid w:val="00F4622C"/>
    <w:pPr>
      <w:outlineLvl w:val="2"/>
    </w:pPr>
    <w:rPr>
      <w:b/>
    </w:rPr>
  </w:style>
  <w:style w:type="paragraph" w:styleId="Heading7">
    <w:name w:val="heading 7"/>
    <w:basedOn w:val="Normal"/>
    <w:next w:val="Normal"/>
    <w:qFormat/>
    <w:locked/>
    <w:rsid w:val="00FA3F19"/>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semiHidden/>
    <w:rsid w:val="00C52F02"/>
    <w:rPr>
      <w:rFonts w:cs="Times New Roman"/>
      <w:color w:val="808080"/>
    </w:rPr>
  </w:style>
  <w:style w:type="paragraph" w:styleId="BalloonText">
    <w:name w:val="Balloon Text"/>
    <w:basedOn w:val="Normal"/>
    <w:link w:val="BalloonTextChar"/>
    <w:semiHidden/>
    <w:rsid w:val="00C52F02"/>
    <w:pPr>
      <w:spacing w:line="240" w:lineRule="auto"/>
    </w:pPr>
    <w:rPr>
      <w:rFonts w:ascii="Tahoma" w:hAnsi="Tahoma" w:cs="Tahoma"/>
      <w:sz w:val="16"/>
      <w:szCs w:val="16"/>
    </w:rPr>
  </w:style>
  <w:style w:type="character" w:customStyle="1" w:styleId="BalloonTextChar">
    <w:name w:val="Balloon Text Char"/>
    <w:link w:val="BalloonText"/>
    <w:semiHidden/>
    <w:locked/>
    <w:rsid w:val="00C52F02"/>
    <w:rPr>
      <w:rFonts w:ascii="Tahoma" w:hAnsi="Tahoma" w:cs="Tahoma"/>
      <w:sz w:val="16"/>
      <w:szCs w:val="16"/>
    </w:rPr>
  </w:style>
  <w:style w:type="paragraph" w:styleId="ListParagraph">
    <w:name w:val="List Paragraph"/>
    <w:basedOn w:val="Normal"/>
    <w:qFormat/>
    <w:rsid w:val="00792274"/>
    <w:pPr>
      <w:numPr>
        <w:numId w:val="4"/>
      </w:numPr>
      <w:ind w:left="357" w:hanging="357"/>
      <w:contextualSpacing/>
    </w:pPr>
  </w:style>
  <w:style w:type="paragraph" w:styleId="Header">
    <w:name w:val="header"/>
    <w:aliases w:val="Header Char1 Char,Header Char Char1 Char,Header Char Char Char Char,Header Char1 Char Char Char Char,Header Char Char1 Char Char Char Char,Header Char Char Char Char Char Char1 Char,Char Char Char Char Char Char Char1 Char"/>
    <w:basedOn w:val="Normal"/>
    <w:link w:val="HeaderChar"/>
    <w:uiPriority w:val="99"/>
    <w:rsid w:val="00C52F02"/>
    <w:pPr>
      <w:tabs>
        <w:tab w:val="center" w:pos="4513"/>
        <w:tab w:val="right" w:pos="9026"/>
      </w:tabs>
      <w:spacing w:line="240" w:lineRule="auto"/>
    </w:pPr>
  </w:style>
  <w:style w:type="character" w:customStyle="1" w:styleId="HeaderChar">
    <w:name w:val="Header Char"/>
    <w:aliases w:val="Header Char1 Char Char,Header Char Char1 Char Char,Header Char Char Char Char Char,Header Char1 Char Char Char Char Char,Header Char Char1 Char Char Char Char Char,Header Char Char Char Char Char Char1 Char Char"/>
    <w:link w:val="Header"/>
    <w:uiPriority w:val="99"/>
    <w:locked/>
    <w:rsid w:val="00C52F02"/>
    <w:rPr>
      <w:rFonts w:ascii="Times New Roman" w:hAnsi="Times New Roman" w:cs="Times New Roman"/>
      <w:sz w:val="24"/>
    </w:rPr>
  </w:style>
  <w:style w:type="paragraph" w:styleId="Footer">
    <w:name w:val="footer"/>
    <w:basedOn w:val="Normal"/>
    <w:link w:val="FooterChar"/>
    <w:rsid w:val="00C52F02"/>
    <w:pPr>
      <w:tabs>
        <w:tab w:val="center" w:pos="4513"/>
        <w:tab w:val="right" w:pos="9026"/>
      </w:tabs>
      <w:spacing w:line="240" w:lineRule="auto"/>
    </w:pPr>
  </w:style>
  <w:style w:type="character" w:customStyle="1" w:styleId="FooterChar">
    <w:name w:val="Footer Char"/>
    <w:link w:val="Footer"/>
    <w:locked/>
    <w:rsid w:val="00C52F02"/>
    <w:rPr>
      <w:rFonts w:ascii="Times New Roman" w:hAnsi="Times New Roman" w:cs="Times New Roman"/>
      <w:sz w:val="24"/>
    </w:rPr>
  </w:style>
  <w:style w:type="table" w:styleId="TableGrid">
    <w:name w:val="Table Grid"/>
    <w:basedOn w:val="TableNormal"/>
    <w:rsid w:val="00ED474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locked/>
    <w:rsid w:val="00314891"/>
    <w:rPr>
      <w:rFonts w:ascii="Times New Roman" w:hAnsi="Times New Roman" w:cs="Times New Roman"/>
      <w:b/>
      <w:sz w:val="24"/>
    </w:rPr>
  </w:style>
  <w:style w:type="character" w:customStyle="1" w:styleId="Heading2Char">
    <w:name w:val="Heading 2 Char"/>
    <w:link w:val="Heading2"/>
    <w:locked/>
    <w:rsid w:val="00DD4BB9"/>
    <w:rPr>
      <w:rFonts w:ascii="Times New Roman" w:hAnsi="Times New Roman" w:cs="Times New Roman"/>
      <w:b/>
      <w:caps/>
      <w:sz w:val="24"/>
    </w:rPr>
  </w:style>
  <w:style w:type="character" w:customStyle="1" w:styleId="Heading3Char">
    <w:name w:val="Heading 3 Char"/>
    <w:link w:val="Heading3"/>
    <w:locked/>
    <w:rsid w:val="00F4622C"/>
    <w:rPr>
      <w:rFonts w:ascii="Times New Roman" w:hAnsi="Times New Roman" w:cs="Times New Roman"/>
      <w:b/>
      <w:sz w:val="24"/>
    </w:rPr>
  </w:style>
  <w:style w:type="character" w:styleId="Hyperlink">
    <w:name w:val="Hyperlink"/>
    <w:rsid w:val="00792274"/>
    <w:rPr>
      <w:rFonts w:cs="Times New Roman"/>
      <w:color w:val="0000FF"/>
      <w:u w:val="single"/>
    </w:rPr>
  </w:style>
  <w:style w:type="table" w:customStyle="1" w:styleId="TableGrid1">
    <w:name w:val="Table Grid1"/>
    <w:rsid w:val="00CD42E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semiHidden/>
    <w:rsid w:val="00D62CFC"/>
    <w:pPr>
      <w:shd w:val="clear" w:color="auto" w:fill="000080"/>
    </w:pPr>
    <w:rPr>
      <w:rFonts w:ascii="Tahoma" w:hAnsi="Tahoma" w:cs="Tahoma"/>
      <w:sz w:val="20"/>
      <w:szCs w:val="20"/>
    </w:rPr>
  </w:style>
  <w:style w:type="character" w:customStyle="1" w:styleId="CharChar2">
    <w:name w:val="Char Char2"/>
    <w:basedOn w:val="DefaultParagraphFont"/>
    <w:semiHidden/>
    <w:rsid w:val="001357D4"/>
  </w:style>
  <w:style w:type="paragraph" w:customStyle="1" w:styleId="KeyPointsNum">
    <w:name w:val="KeyPoints_Num"/>
    <w:basedOn w:val="Normal"/>
    <w:rsid w:val="001357D4"/>
    <w:pPr>
      <w:spacing w:after="120" w:line="240" w:lineRule="atLeast"/>
    </w:pPr>
    <w:rPr>
      <w:szCs w:val="24"/>
    </w:rPr>
  </w:style>
  <w:style w:type="paragraph" w:styleId="BodyText">
    <w:name w:val="Body Text"/>
    <w:basedOn w:val="Normal"/>
    <w:rsid w:val="001357D4"/>
    <w:pPr>
      <w:tabs>
        <w:tab w:val="left" w:pos="2268"/>
      </w:tabs>
      <w:spacing w:line="240" w:lineRule="atLeast"/>
    </w:pPr>
    <w:rPr>
      <w:rFonts w:ascii="Arial" w:hAnsi="Arial"/>
      <w:szCs w:val="20"/>
    </w:rPr>
  </w:style>
  <w:style w:type="paragraph" w:customStyle="1" w:styleId="BodyTextDotPoints">
    <w:name w:val="Body Text Dot Points"/>
    <w:basedOn w:val="BodyText"/>
    <w:rsid w:val="00FA3F19"/>
    <w:pPr>
      <w:numPr>
        <w:numId w:val="9"/>
      </w:numPr>
      <w:tabs>
        <w:tab w:val="clear" w:pos="2268"/>
      </w:tabs>
      <w:spacing w:after="120"/>
    </w:pPr>
  </w:style>
  <w:style w:type="paragraph" w:customStyle="1" w:styleId="TalkingPoints">
    <w:name w:val="TalkingPoints"/>
    <w:basedOn w:val="BodyText"/>
    <w:rsid w:val="00FA3F19"/>
    <w:pPr>
      <w:numPr>
        <w:numId w:val="3"/>
      </w:numPr>
      <w:tabs>
        <w:tab w:val="clear" w:pos="2268"/>
      </w:tabs>
      <w:spacing w:line="360" w:lineRule="auto"/>
      <w:ind w:right="281"/>
    </w:pPr>
    <w:rPr>
      <w:rFonts w:cs="Arial"/>
      <w:b/>
      <w:sz w:val="32"/>
      <w:szCs w:val="32"/>
    </w:rPr>
  </w:style>
  <w:style w:type="paragraph" w:customStyle="1" w:styleId="MediaReleaseText">
    <w:name w:val="MediaReleaseText"/>
    <w:basedOn w:val="BodyText"/>
    <w:link w:val="MediaReleaseTextChar"/>
    <w:rsid w:val="00FA3F19"/>
    <w:pPr>
      <w:tabs>
        <w:tab w:val="right" w:pos="9072"/>
      </w:tabs>
      <w:outlineLvl w:val="0"/>
    </w:pPr>
    <w:rPr>
      <w:rFonts w:cs="Arial"/>
    </w:rPr>
  </w:style>
  <w:style w:type="paragraph" w:customStyle="1" w:styleId="MediaReleaseHeading">
    <w:name w:val="MediaReleaseHeading"/>
    <w:basedOn w:val="Heading7"/>
    <w:next w:val="MediaReleaseText"/>
    <w:rsid w:val="00FA3F19"/>
    <w:pPr>
      <w:spacing w:before="120" w:line="240" w:lineRule="auto"/>
      <w:jc w:val="center"/>
    </w:pPr>
    <w:rPr>
      <w:rFonts w:ascii="Arial" w:hAnsi="Arial" w:cs="Arial"/>
      <w:b/>
      <w:caps/>
      <w:sz w:val="28"/>
      <w:u w:val="single"/>
      <w:lang w:val="en-US" w:eastAsia="en-AU"/>
    </w:rPr>
  </w:style>
  <w:style w:type="paragraph" w:customStyle="1" w:styleId="MediaReleaseDate">
    <w:name w:val="MediaReleaseDate"/>
    <w:basedOn w:val="Normal"/>
    <w:rsid w:val="00FA3F19"/>
    <w:pPr>
      <w:spacing w:line="240" w:lineRule="atLeast"/>
    </w:pPr>
    <w:rPr>
      <w:rFonts w:ascii="Bookman Old Style" w:hAnsi="Bookman Old Style"/>
      <w:sz w:val="22"/>
      <w:szCs w:val="24"/>
    </w:rPr>
  </w:style>
  <w:style w:type="paragraph" w:customStyle="1" w:styleId="MediaReleaseRef">
    <w:name w:val="MediaReleaseRef"/>
    <w:basedOn w:val="Normal"/>
    <w:rsid w:val="00FA3F19"/>
    <w:pPr>
      <w:spacing w:line="240" w:lineRule="atLeast"/>
      <w:jc w:val="right"/>
    </w:pPr>
    <w:rPr>
      <w:rFonts w:ascii="Bookman Old Style" w:hAnsi="Bookman Old Style"/>
      <w:szCs w:val="24"/>
    </w:rPr>
  </w:style>
  <w:style w:type="character" w:customStyle="1" w:styleId="MediaReleaseTextChar">
    <w:name w:val="MediaReleaseText Char"/>
    <w:link w:val="MediaReleaseText"/>
    <w:rsid w:val="00FA3F19"/>
    <w:rPr>
      <w:rFonts w:ascii="Arial" w:hAnsi="Arial" w:cs="Arial"/>
      <w:sz w:val="24"/>
      <w:lang w:val="en-AU" w:eastAsia="en-US" w:bidi="ar-SA"/>
    </w:rPr>
  </w:style>
  <w:style w:type="character" w:customStyle="1" w:styleId="Copies">
    <w:name w:val="Copies"/>
    <w:rsid w:val="00F15ED1"/>
    <w:rPr>
      <w:sz w:val="18"/>
    </w:rPr>
  </w:style>
  <w:style w:type="paragraph" w:customStyle="1" w:styleId="MinSubHeading">
    <w:name w:val="MinSubHeading"/>
    <w:basedOn w:val="Normal"/>
    <w:rsid w:val="00F15ED1"/>
    <w:pPr>
      <w:keepNext/>
      <w:spacing w:before="240" w:line="240" w:lineRule="auto"/>
    </w:pPr>
    <w:rPr>
      <w:rFonts w:ascii="Times" w:hAnsi="Times"/>
      <w:b/>
      <w:sz w:val="26"/>
      <w:szCs w:val="20"/>
    </w:rPr>
  </w:style>
  <w:style w:type="paragraph" w:customStyle="1" w:styleId="ContactName">
    <w:name w:val="Contact Name"/>
    <w:basedOn w:val="Normal"/>
    <w:rsid w:val="00625030"/>
    <w:pPr>
      <w:spacing w:before="480" w:line="240" w:lineRule="auto"/>
    </w:pPr>
    <w:rPr>
      <w:b/>
      <w:bCs/>
      <w:szCs w:val="24"/>
      <w:lang w:eastAsia="en-AU"/>
    </w:rPr>
  </w:style>
  <w:style w:type="paragraph" w:styleId="NoSpacing">
    <w:name w:val="No Spacing"/>
    <w:basedOn w:val="Normal"/>
    <w:uiPriority w:val="1"/>
    <w:qFormat/>
    <w:rsid w:val="0048415F"/>
    <w:pPr>
      <w:spacing w:before="100" w:beforeAutospacing="1" w:after="100" w:afterAutospacing="1" w:line="240" w:lineRule="auto"/>
    </w:pPr>
    <w:rPr>
      <w:rFonts w:ascii="Calibri" w:eastAsiaTheme="minorHAnsi" w:hAnsi="Calibri" w:cs="Calibri"/>
      <w:sz w:val="22"/>
      <w:lang w:eastAsia="en-AU"/>
    </w:rPr>
  </w:style>
  <w:style w:type="paragraph" w:customStyle="1" w:styleId="xmsonormal0">
    <w:name w:val="xmsonormal0"/>
    <w:basedOn w:val="Normal"/>
    <w:rsid w:val="0048415F"/>
    <w:pPr>
      <w:spacing w:before="100" w:beforeAutospacing="1" w:after="100" w:afterAutospacing="1" w:line="240" w:lineRule="auto"/>
    </w:pPr>
    <w:rPr>
      <w:rFonts w:ascii="Calibri" w:eastAsiaTheme="minorHAnsi" w:hAnsi="Calibri" w:cs="Calibri"/>
      <w:sz w:val="22"/>
      <w:lang w:eastAsia="en-AU"/>
    </w:rPr>
  </w:style>
  <w:style w:type="paragraph" w:customStyle="1" w:styleId="xmsonormal">
    <w:name w:val="xmsonormal"/>
    <w:basedOn w:val="Normal"/>
    <w:rsid w:val="0048415F"/>
    <w:pPr>
      <w:spacing w:before="100" w:beforeAutospacing="1" w:after="100" w:afterAutospacing="1" w:line="240" w:lineRule="auto"/>
    </w:pPr>
    <w:rPr>
      <w:rFonts w:ascii="Calibri" w:eastAsiaTheme="minorHAnsi" w:hAnsi="Calibri" w:cs="Calibri"/>
      <w:sz w:val="22"/>
      <w:lang w:eastAsia="en-AU"/>
    </w:rPr>
  </w:style>
  <w:style w:type="character" w:styleId="UnresolvedMention">
    <w:name w:val="Unresolved Mention"/>
    <w:basedOn w:val="DefaultParagraphFont"/>
    <w:uiPriority w:val="99"/>
    <w:semiHidden/>
    <w:unhideWhenUsed/>
    <w:rsid w:val="006B7162"/>
    <w:rPr>
      <w:color w:val="605E5C"/>
      <w:shd w:val="clear" w:color="auto" w:fill="E1DFDD"/>
    </w:rPr>
  </w:style>
  <w:style w:type="character" w:styleId="FollowedHyperlink">
    <w:name w:val="FollowedHyperlink"/>
    <w:basedOn w:val="DefaultParagraphFont"/>
    <w:semiHidden/>
    <w:unhideWhenUsed/>
    <w:rsid w:val="00B420A0"/>
    <w:rPr>
      <w:color w:val="800080" w:themeColor="followedHyperlink"/>
      <w:u w:val="single"/>
    </w:rPr>
  </w:style>
  <w:style w:type="paragraph" w:styleId="Revision">
    <w:name w:val="Revision"/>
    <w:hidden/>
    <w:uiPriority w:val="99"/>
    <w:semiHidden/>
    <w:rsid w:val="00FD0A20"/>
    <w:rPr>
      <w:rFonts w:ascii="Times New Roman" w:eastAsia="Times New Roman" w:hAnsi="Times New Roman"/>
      <w:sz w:val="24"/>
      <w:szCs w:val="22"/>
      <w:lang w:eastAsia="en-US"/>
    </w:rPr>
  </w:style>
  <w:style w:type="character" w:styleId="CommentReference">
    <w:name w:val="annotation reference"/>
    <w:basedOn w:val="DefaultParagraphFont"/>
    <w:semiHidden/>
    <w:unhideWhenUsed/>
    <w:rsid w:val="00842C57"/>
    <w:rPr>
      <w:sz w:val="16"/>
      <w:szCs w:val="16"/>
    </w:rPr>
  </w:style>
  <w:style w:type="paragraph" w:styleId="CommentText">
    <w:name w:val="annotation text"/>
    <w:basedOn w:val="Normal"/>
    <w:link w:val="CommentTextChar"/>
    <w:unhideWhenUsed/>
    <w:rsid w:val="00842C57"/>
    <w:pPr>
      <w:spacing w:line="240" w:lineRule="auto"/>
    </w:pPr>
    <w:rPr>
      <w:sz w:val="20"/>
      <w:szCs w:val="20"/>
    </w:rPr>
  </w:style>
  <w:style w:type="character" w:customStyle="1" w:styleId="CommentTextChar">
    <w:name w:val="Comment Text Char"/>
    <w:basedOn w:val="DefaultParagraphFont"/>
    <w:link w:val="CommentText"/>
    <w:rsid w:val="00842C57"/>
    <w:rPr>
      <w:rFonts w:ascii="Times New Roman" w:eastAsia="Times New Roman" w:hAnsi="Times New Roman"/>
      <w:lang w:eastAsia="en-US"/>
    </w:rPr>
  </w:style>
  <w:style w:type="paragraph" w:styleId="CommentSubject">
    <w:name w:val="annotation subject"/>
    <w:basedOn w:val="CommentText"/>
    <w:next w:val="CommentText"/>
    <w:link w:val="CommentSubjectChar"/>
    <w:semiHidden/>
    <w:unhideWhenUsed/>
    <w:rsid w:val="00842C57"/>
    <w:rPr>
      <w:b/>
      <w:bCs/>
    </w:rPr>
  </w:style>
  <w:style w:type="character" w:customStyle="1" w:styleId="CommentSubjectChar">
    <w:name w:val="Comment Subject Char"/>
    <w:basedOn w:val="CommentTextChar"/>
    <w:link w:val="CommentSubject"/>
    <w:semiHidden/>
    <w:rsid w:val="00842C57"/>
    <w:rPr>
      <w:rFonts w:ascii="Times New Roman" w:eastAsia="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ublic-affairs-suva@dfat.gov.a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7ECD71F7E5A4469C76B15D51676AA4" ma:contentTypeVersion="13" ma:contentTypeDescription="Create a new document." ma:contentTypeScope="" ma:versionID="e08152ef1150947e8cedf8859a901322">
  <xsd:schema xmlns:xsd="http://www.w3.org/2001/XMLSchema" xmlns:xs="http://www.w3.org/2001/XMLSchema" xmlns:p="http://schemas.microsoft.com/office/2006/metadata/properties" xmlns:ns2="794e2b85-36ab-4a78-aae2-a0c62c92aa43" xmlns:ns3="c872d92d-84d7-4133-8e45-389947451b71" targetNamespace="http://schemas.microsoft.com/office/2006/metadata/properties" ma:root="true" ma:fieldsID="779505c179780b8101d262b6ef8e16e4" ns2:_="" ns3:_="">
    <xsd:import namespace="794e2b85-36ab-4a78-aae2-a0c62c92aa43"/>
    <xsd:import namespace="c872d92d-84d7-4133-8e45-389947451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e2b85-36ab-4a78-aae2-a0c62c92a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00eb7d5-ca27-4af2-baac-ce437925366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72d92d-84d7-4133-8e45-389947451b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6f60b69-ae6b-46c6-bbb3-5fcbfac9a84a}" ma:internalName="TaxCatchAll" ma:showField="CatchAllData" ma:web="c872d92d-84d7-4133-8e45-389947451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872d92d-84d7-4133-8e45-389947451b71" xsi:nil="true"/>
    <lcf76f155ced4ddcb4097134ff3c332f xmlns="794e2b85-36ab-4a78-aae2-a0c62c92aa4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2ECD58-4757-4F24-A73B-494D61E032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e2b85-36ab-4a78-aae2-a0c62c92aa43"/>
    <ds:schemaRef ds:uri="c872d92d-84d7-4133-8e45-389947451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EF007-A691-485A-98D6-D2CB32182366}">
  <ds:schemaRefs>
    <ds:schemaRef ds:uri="http://schemas.microsoft.com/office/2006/metadata/properties"/>
    <ds:schemaRef ds:uri="http://schemas.microsoft.com/office/infopath/2007/PartnerControls"/>
    <ds:schemaRef ds:uri="c872d92d-84d7-4133-8e45-389947451b71"/>
    <ds:schemaRef ds:uri="794e2b85-36ab-4a78-aae2-a0c62c92aa43"/>
  </ds:schemaRefs>
</ds:datastoreItem>
</file>

<file path=customXml/itemProps3.xml><?xml version="1.0" encoding="utf-8"?>
<ds:datastoreItem xmlns:ds="http://schemas.openxmlformats.org/officeDocument/2006/customXml" ds:itemID="{B1616D5E-D4E5-44EA-8C39-390A12EC4469}">
  <ds:schemaRefs>
    <ds:schemaRef ds:uri="http://schemas.microsoft.com/sharepoint/v3/contenttype/forms"/>
  </ds:schemaRefs>
</ds:datastoreItem>
</file>

<file path=docMetadata/LabelInfo.xml><?xml version="1.0" encoding="utf-8"?>
<clbl:labelList xmlns:clbl="http://schemas.microsoft.com/office/2020/mipLabelMetadata">
  <clbl:label id="{610a6645-df8a-461f-957a-aeb16698bd53}" enabled="1" method="Standar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286</Words>
  <Characters>1634</Characters>
  <Application>Microsoft Office Word</Application>
  <DocSecurity>0</DocSecurity>
  <Lines>13</Lines>
  <Paragraphs>3</Paragraphs>
  <ScaleCrop>false</ScaleCrop>
  <Company>INDUSTRY</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release or statement template - Minister for Foreign Affairs</dc:title>
  <dc:subject/>
  <dc:creator>Emily Carroll3</dc:creator>
  <cp:keywords>[SEC=OFFICIAL]</cp:keywords>
  <cp:lastModifiedBy>Moaz Khan</cp:lastModifiedBy>
  <cp:revision>3</cp:revision>
  <cp:lastPrinted>2022-04-04T14:07:00Z</cp:lastPrinted>
  <dcterms:created xsi:type="dcterms:W3CDTF">2026-08-11T23:29:00Z</dcterms:created>
  <dcterms:modified xsi:type="dcterms:W3CDTF">2026-08-12T02:57:00Z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0x010100727ECD71F7E5A4469C76B15D51676AA4</vt:lpwstr>
  </property>
  <property fmtid="{D5CDD505-2E9C-101B-9397-08002B2CF9AE}" pid="7" name="PdrLibraryTypeName">
    <vt:lpwstr>MA</vt:lpwstr>
  </property>
  <property fmtid="{D5CDD505-2E9C-101B-9397-08002B2CF9AE}" pid="8" name="TemplateSubType">
    <vt:lpwstr>SES</vt:lpwstr>
  </property>
  <property fmtid="{D5CDD505-2E9C-101B-9397-08002B2CF9AE}" pid="9" name="SecurityClassification">
    <vt:lpwstr/>
  </property>
  <property fmtid="{D5CDD505-2E9C-101B-9397-08002B2CF9AE}" pid="10" name="MailMerge">
    <vt:lpwstr>0</vt:lpwstr>
  </property>
  <property fmtid="{D5CDD505-2E9C-101B-9397-08002B2CF9AE}" pid="11" name="ResponseType">
    <vt:lpwstr>ResponseDocuments</vt:lpwstr>
  </property>
  <property fmtid="{D5CDD505-2E9C-101B-9397-08002B2CF9AE}" pid="12" name="Principal">
    <vt:lpwstr>;#(CP) Christopher PYNE;#(CPA) Christopher PYNE - Senior Adviser;#(CPS) Christopher PYNE - Chief of Staff;#</vt:lpwstr>
  </property>
  <property fmtid="{D5CDD505-2E9C-101B-9397-08002B2CF9AE}" pid="13" name="TemplateType">
    <vt:lpwstr>;#FAAForAppropriateAction;#Media Release;#MinisterialTalkingPoints;#RTNRoutine;#SubjectBrief;#SupplementaryAdvice;#URGUrgent;#</vt:lpwstr>
  </property>
  <property fmtid="{D5CDD505-2E9C-101B-9397-08002B2CF9AE}" pid="14" name="ReplyLevel">
    <vt:lpwstr>Not Applicable</vt:lpwstr>
  </property>
  <property fmtid="{D5CDD505-2E9C-101B-9397-08002B2CF9AE}" pid="15" name="ContentType">
    <vt:lpwstr>Document</vt:lpwstr>
  </property>
  <property fmtid="{D5CDD505-2E9C-101B-9397-08002B2CF9AE}" pid="16" name="Priority">
    <vt:lpwstr>FIFForImmediateFinal</vt:lpwstr>
  </property>
  <property fmtid="{D5CDD505-2E9C-101B-9397-08002B2CF9AE}" pid="17" name="PDR_ID">
    <vt:lpwstr>MA16-001891</vt:lpwstr>
  </property>
  <property fmtid="{D5CDD505-2E9C-101B-9397-08002B2CF9AE}" pid="18" name="SeqNo">
    <vt:lpwstr>0</vt:lpwstr>
  </property>
  <property fmtid="{D5CDD505-2E9C-101B-9397-08002B2CF9AE}" pid="19" name="PortfolioUniqueName">
    <vt:lpwstr/>
  </property>
  <property fmtid="{D5CDD505-2E9C-101B-9397-08002B2CF9AE}" pid="20" name="pdms_Status">
    <vt:lpwstr/>
  </property>
  <property fmtid="{D5CDD505-2E9C-101B-9397-08002B2CF9AE}" pid="21" name="LastAction">
    <vt:lpwstr>Response Document Added</vt:lpwstr>
  </property>
  <property fmtid="{D5CDD505-2E9C-101B-9397-08002B2CF9AE}" pid="22" name="_AssemblyName">
    <vt:lpwstr/>
  </property>
  <property fmtid="{D5CDD505-2E9C-101B-9397-08002B2CF9AE}" pid="23" name="_AssemblyLocation">
    <vt:lpwstr/>
  </property>
  <property fmtid="{D5CDD505-2E9C-101B-9397-08002B2CF9AE}" pid="24" name="Objective-Id">
    <vt:lpwstr>R26869303</vt:lpwstr>
  </property>
  <property fmtid="{D5CDD505-2E9C-101B-9397-08002B2CF9AE}" pid="25" name="Objective-Title">
    <vt:lpwstr>160810_Pyne MA</vt:lpwstr>
  </property>
  <property fmtid="{D5CDD505-2E9C-101B-9397-08002B2CF9AE}" pid="26" name="Objective-Comment">
    <vt:lpwstr/>
  </property>
  <property fmtid="{D5CDD505-2E9C-101B-9397-08002B2CF9AE}" pid="27" name="Objective-CreationStamp">
    <vt:filetime>2016-08-10T01:18:03Z</vt:filetime>
  </property>
  <property fmtid="{D5CDD505-2E9C-101B-9397-08002B2CF9AE}" pid="28" name="Objective-IsApproved">
    <vt:bool>false</vt:bool>
  </property>
  <property fmtid="{D5CDD505-2E9C-101B-9397-08002B2CF9AE}" pid="29" name="Objective-IsPublished">
    <vt:bool>true</vt:bool>
  </property>
  <property fmtid="{D5CDD505-2E9C-101B-9397-08002B2CF9AE}" pid="30" name="Objective-DatePublished">
    <vt:filetime>2016-08-31T05:10:02Z</vt:filetime>
  </property>
  <property fmtid="{D5CDD505-2E9C-101B-9397-08002B2CF9AE}" pid="31" name="Objective-ModificationStamp">
    <vt:filetime>2016-11-01T01:04:24Z</vt:filetime>
  </property>
  <property fmtid="{D5CDD505-2E9C-101B-9397-08002B2CF9AE}" pid="32" name="Objective-Owner">
    <vt:lpwstr>March, Clifford (MR)(FOIIM DMPR)</vt:lpwstr>
  </property>
  <property fmtid="{D5CDD505-2E9C-101B-9397-08002B2CF9AE}" pid="33" name="Objective-Path">
    <vt:lpwstr>March, Clifford (MR)(FOIIM DMPR):Special Folder - March, Clifford (MR)(FOIIM DMPR):Handy - March, Clifford (MR)(FOIIM DMPR):DMPLS:Editing resources:03. Minister Pyne (MDIND):</vt:lpwstr>
  </property>
  <property fmtid="{D5CDD505-2E9C-101B-9397-08002B2CF9AE}" pid="34" name="Objective-Parent">
    <vt:lpwstr>03. Minister Pyne (MDIND)</vt:lpwstr>
  </property>
  <property fmtid="{D5CDD505-2E9C-101B-9397-08002B2CF9AE}" pid="35" name="Objective-State">
    <vt:lpwstr>Published</vt:lpwstr>
  </property>
  <property fmtid="{D5CDD505-2E9C-101B-9397-08002B2CF9AE}" pid="36" name="Objective-Version">
    <vt:lpwstr>3.0</vt:lpwstr>
  </property>
  <property fmtid="{D5CDD505-2E9C-101B-9397-08002B2CF9AE}" pid="37" name="Objective-VersionNumber">
    <vt:i4>3</vt:i4>
  </property>
  <property fmtid="{D5CDD505-2E9C-101B-9397-08002B2CF9AE}" pid="38" name="Objective-VersionComment">
    <vt:lpwstr/>
  </property>
  <property fmtid="{D5CDD505-2E9C-101B-9397-08002B2CF9AE}" pid="39" name="Objective-FileNumber">
    <vt:lpwstr/>
  </property>
  <property fmtid="{D5CDD505-2E9C-101B-9397-08002B2CF9AE}" pid="40" name="Objective-Classification">
    <vt:lpwstr>[Inherited - Unclassified]</vt:lpwstr>
  </property>
  <property fmtid="{D5CDD505-2E9C-101B-9397-08002B2CF9AE}" pid="41" name="Objective-Caveats">
    <vt:lpwstr/>
  </property>
  <property fmtid="{D5CDD505-2E9C-101B-9397-08002B2CF9AE}" pid="42" name="Objective-Document Type [system]">
    <vt:lpwstr/>
  </property>
  <property fmtid="{D5CDD505-2E9C-101B-9397-08002B2CF9AE}" pid="43" name="Solution ID">
    <vt:lpwstr>None</vt:lpwstr>
  </property>
  <property fmtid="{D5CDD505-2E9C-101B-9397-08002B2CF9AE}" pid="44" name="TitusGUID">
    <vt:lpwstr>05a452fb-683a-435d-a165-d289da1020aa</vt:lpwstr>
  </property>
  <property fmtid="{D5CDD505-2E9C-101B-9397-08002B2CF9AE}" pid="45" name="SEC">
    <vt:lpwstr>OFFICIAL</vt:lpwstr>
  </property>
  <property fmtid="{D5CDD505-2E9C-101B-9397-08002B2CF9AE}" pid="46" name="DLM">
    <vt:lpwstr>No DLM</vt:lpwstr>
  </property>
  <property fmtid="{D5CDD505-2E9C-101B-9397-08002B2CF9AE}" pid="47" name="PM_MinimumSecurityClassification">
    <vt:lpwstr>OFFICIAL</vt:lpwstr>
  </property>
  <property fmtid="{D5CDD505-2E9C-101B-9397-08002B2CF9AE}" pid="48" name="PM_Caveats_Count">
    <vt:lpwstr>0</vt:lpwstr>
  </property>
  <property fmtid="{D5CDD505-2E9C-101B-9397-08002B2CF9AE}" pid="49" name="PM_DisplayValueSecClassificationWithQualifier">
    <vt:lpwstr>OFFICIAL</vt:lpwstr>
  </property>
  <property fmtid="{D5CDD505-2E9C-101B-9397-08002B2CF9AE}" pid="50" name="PM_Qualifier">
    <vt:lpwstr/>
  </property>
  <property fmtid="{D5CDD505-2E9C-101B-9397-08002B2CF9AE}" pid="51" name="PM_SecurityClassification">
    <vt:lpwstr>OFFICIAL</vt:lpwstr>
  </property>
  <property fmtid="{D5CDD505-2E9C-101B-9397-08002B2CF9AE}" pid="52" name="PM_InsertionValue">
    <vt:lpwstr>OFFICIAL</vt:lpwstr>
  </property>
  <property fmtid="{D5CDD505-2E9C-101B-9397-08002B2CF9AE}" pid="53" name="PM_Originating_FileId">
    <vt:lpwstr>637AE4173F8448D2A0954E4F725A37F6</vt:lpwstr>
  </property>
  <property fmtid="{D5CDD505-2E9C-101B-9397-08002B2CF9AE}" pid="54" name="PM_ProtectiveMarkingValue_Footer">
    <vt:lpwstr>OFFICIAL</vt:lpwstr>
  </property>
  <property fmtid="{D5CDD505-2E9C-101B-9397-08002B2CF9AE}" pid="55" name="PM_Originator_Hash_SHA1">
    <vt:lpwstr>8D9B0EBE59B90081C1EAB05C857AFE3F1BCEE711</vt:lpwstr>
  </property>
  <property fmtid="{D5CDD505-2E9C-101B-9397-08002B2CF9AE}" pid="56" name="PM_OriginationTimeStamp">
    <vt:lpwstr>2022-09-06T00:05:31Z</vt:lpwstr>
  </property>
  <property fmtid="{D5CDD505-2E9C-101B-9397-08002B2CF9AE}" pid="57" name="PM_ProtectiveMarkingValue_Header">
    <vt:lpwstr>OFFICIAL</vt:lpwstr>
  </property>
  <property fmtid="{D5CDD505-2E9C-101B-9397-08002B2CF9AE}" pid="58" name="PM_ProtectiveMarkingImage_Header">
    <vt:lpwstr>C:\Program Files\Common Files\janusNET Shared\janusSEAL\Images\DocumentSlashBlue.png</vt:lpwstr>
  </property>
  <property fmtid="{D5CDD505-2E9C-101B-9397-08002B2CF9AE}" pid="59" name="PM_ProtectiveMarkingImage_Footer">
    <vt:lpwstr>C:\Program Files\Common Files\janusNET Shared\janusSEAL\Images\DocumentSlashBlue.png</vt:lpwstr>
  </property>
  <property fmtid="{D5CDD505-2E9C-101B-9397-08002B2CF9AE}" pid="60" name="PM_Namespace">
    <vt:lpwstr>gov.au</vt:lpwstr>
  </property>
  <property fmtid="{D5CDD505-2E9C-101B-9397-08002B2CF9AE}" pid="61" name="PM_Version">
    <vt:lpwstr>2018.4</vt:lpwstr>
  </property>
  <property fmtid="{D5CDD505-2E9C-101B-9397-08002B2CF9AE}" pid="62" name="PM_Note">
    <vt:lpwstr/>
  </property>
  <property fmtid="{D5CDD505-2E9C-101B-9397-08002B2CF9AE}" pid="63" name="PM_Markers">
    <vt:lpwstr/>
  </property>
  <property fmtid="{D5CDD505-2E9C-101B-9397-08002B2CF9AE}" pid="64" name="PM_Hash_Version">
    <vt:lpwstr>2022.1</vt:lpwstr>
  </property>
  <property fmtid="{D5CDD505-2E9C-101B-9397-08002B2CF9AE}" pid="65" name="PM_Hash_Salt_Prev">
    <vt:lpwstr>DEC9145814A373879ECFEFACC24D9643</vt:lpwstr>
  </property>
  <property fmtid="{D5CDD505-2E9C-101B-9397-08002B2CF9AE}" pid="66" name="PM_Hash_Salt">
    <vt:lpwstr>A71BE13097875625CBC8E6C97B54FCF7</vt:lpwstr>
  </property>
  <property fmtid="{D5CDD505-2E9C-101B-9397-08002B2CF9AE}" pid="67" name="PM_Hash_SHA1">
    <vt:lpwstr>5E24C43C6993553E263DBB2A63C48E23B9858E51</vt:lpwstr>
  </property>
  <property fmtid="{D5CDD505-2E9C-101B-9397-08002B2CF9AE}" pid="68" name="PM_SecurityClassification_Prev">
    <vt:lpwstr>OFFICIAL</vt:lpwstr>
  </property>
  <property fmtid="{D5CDD505-2E9C-101B-9397-08002B2CF9AE}" pid="69" name="PM_Qualifier_Prev">
    <vt:lpwstr/>
  </property>
  <property fmtid="{D5CDD505-2E9C-101B-9397-08002B2CF9AE}" pid="70" name="MediaServiceImageTags">
    <vt:lpwstr/>
  </property>
  <property fmtid="{D5CDD505-2E9C-101B-9397-08002B2CF9AE}" pid="71" name="PMHMAC">
    <vt:lpwstr>v=2022.1;a=SHA256;h=9980FD1C98EF4181AFED7F45FFB75EB82D8BD9DCAF62292C3D37D24562B0839C</vt:lpwstr>
  </property>
  <property fmtid="{D5CDD505-2E9C-101B-9397-08002B2CF9AE}" pid="72" name="PM_Display">
    <vt:lpwstr>OFFICIAL</vt:lpwstr>
  </property>
  <property fmtid="{D5CDD505-2E9C-101B-9397-08002B2CF9AE}" pid="73" name="PM_OriginatorUserAccountName_SHA256">
    <vt:lpwstr>F84BDFDD03A413FC5E33EC13E5243C1DB57BD3521867E0825DB7A9B67AE838BC</vt:lpwstr>
  </property>
  <property fmtid="{D5CDD505-2E9C-101B-9397-08002B2CF9AE}" pid="74" name="PM_OriginatorDomainName_SHA256">
    <vt:lpwstr>6F3591835F3B2A8A025B00B5BA6418010DA3A17C9C26EA9C049FFD28039489A2</vt:lpwstr>
  </property>
  <property fmtid="{D5CDD505-2E9C-101B-9397-08002B2CF9AE}" pid="75" name="PMUuid">
    <vt:lpwstr>v=2022.2;d=gov.au;g=46DD6D7C-8107-577B-BC6E-F348953B2E44</vt:lpwstr>
  </property>
  <property fmtid="{D5CDD505-2E9C-101B-9397-08002B2CF9AE}" pid="76" name="PageKeywords">
    <vt:lpwstr>25;#</vt:lpwstr>
  </property>
  <property fmtid="{D5CDD505-2E9C-101B-9397-08002B2CF9AE}" pid="77" name="ItemActive">
    <vt:bool>true</vt:bool>
  </property>
  <property fmtid="{D5CDD505-2E9C-101B-9397-08002B2CF9AE}" pid="78" name="OrganisationalUnit">
    <vt:lpwstr>318</vt:lpwstr>
  </property>
  <property fmtid="{D5CDD505-2E9C-101B-9397-08002B2CF9AE}" pid="79" name="PageAuthor">
    <vt:lpwstr/>
  </property>
  <property fmtid="{D5CDD505-2E9C-101B-9397-08002B2CF9AE}" pid="80" name="PM_Expires">
    <vt:lpwstr/>
  </property>
  <property fmtid="{D5CDD505-2E9C-101B-9397-08002B2CF9AE}" pid="81" name="PM_DownTo">
    <vt:lpwstr/>
  </property>
  <property fmtid="{D5CDD505-2E9C-101B-9397-08002B2CF9AE}" pid="82" name="docLang">
    <vt:lpwstr>en</vt:lpwstr>
  </property>
</Properties>
</file>